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72B00" w14:textId="77777777" w:rsidR="00BC2C98" w:rsidRPr="0071603B" w:rsidRDefault="00BC2C98" w:rsidP="00BC2C98">
      <w:pPr>
        <w:tabs>
          <w:tab w:val="left" w:pos="720"/>
          <w:tab w:val="left" w:pos="1267"/>
          <w:tab w:val="left" w:pos="1886"/>
          <w:tab w:val="left" w:pos="2434"/>
          <w:tab w:val="left" w:pos="2880"/>
        </w:tabs>
        <w:spacing w:line="240" w:lineRule="atLeast"/>
        <w:jc w:val="center"/>
        <w:rPr>
          <w:bCs/>
        </w:rPr>
      </w:pPr>
      <w:r w:rsidRPr="0071603B">
        <w:rPr>
          <w:bCs/>
        </w:rPr>
        <w:t>**** USE ON ALL PROJECTS ****</w:t>
      </w:r>
    </w:p>
    <w:p w14:paraId="1AC7E64A" w14:textId="77777777" w:rsidR="00BC2C98" w:rsidRDefault="00BC2C98" w:rsidP="00BC2C98">
      <w:pPr>
        <w:tabs>
          <w:tab w:val="left" w:pos="720"/>
          <w:tab w:val="left" w:pos="1267"/>
          <w:tab w:val="left" w:pos="1886"/>
          <w:tab w:val="left" w:pos="2434"/>
          <w:tab w:val="left" w:pos="2880"/>
        </w:tabs>
        <w:spacing w:line="240" w:lineRule="atLeast"/>
        <w:jc w:val="right"/>
        <w:rPr>
          <w:b/>
        </w:rPr>
      </w:pPr>
      <w:r>
        <w:rPr>
          <w:b/>
        </w:rPr>
        <w:t xml:space="preserve"> </w:t>
      </w:r>
    </w:p>
    <w:p w14:paraId="0976AE32" w14:textId="01DA6E64" w:rsidR="00CA7A71" w:rsidRDefault="00CA7A71" w:rsidP="00BC2C98">
      <w:pPr>
        <w:tabs>
          <w:tab w:val="left" w:pos="720"/>
          <w:tab w:val="left" w:pos="1267"/>
          <w:tab w:val="left" w:pos="1886"/>
          <w:tab w:val="left" w:pos="2434"/>
          <w:tab w:val="left" w:pos="2880"/>
        </w:tabs>
        <w:spacing w:line="240" w:lineRule="atLeast"/>
        <w:jc w:val="right"/>
        <w:rPr>
          <w:b/>
        </w:rPr>
      </w:pPr>
      <w:r>
        <w:rPr>
          <w:b/>
        </w:rPr>
        <w:t xml:space="preserve">(107UTIL, </w:t>
      </w:r>
      <w:r w:rsidR="006B70A2">
        <w:rPr>
          <w:b/>
        </w:rPr>
        <w:t>10</w:t>
      </w:r>
      <w:r w:rsidRPr="00477165">
        <w:rPr>
          <w:b/>
        </w:rPr>
        <w:t>/</w:t>
      </w:r>
      <w:r w:rsidR="006B70A2">
        <w:rPr>
          <w:b/>
        </w:rPr>
        <w:t>20</w:t>
      </w:r>
      <w:r w:rsidRPr="00477165">
        <w:rPr>
          <w:b/>
        </w:rPr>
        <w:t>/</w:t>
      </w:r>
      <w:r w:rsidR="00821E53">
        <w:rPr>
          <w:b/>
        </w:rPr>
        <w:t>22</w:t>
      </w:r>
      <w:r>
        <w:rPr>
          <w:b/>
        </w:rPr>
        <w:t>)</w:t>
      </w:r>
    </w:p>
    <w:p w14:paraId="29057B1F" w14:textId="77777777" w:rsidR="00474193" w:rsidRPr="002321B0" w:rsidRDefault="00474193">
      <w:pPr>
        <w:tabs>
          <w:tab w:val="left" w:pos="720"/>
          <w:tab w:val="left" w:pos="1267"/>
          <w:tab w:val="left" w:pos="1886"/>
          <w:tab w:val="left" w:pos="2434"/>
          <w:tab w:val="left" w:pos="2880"/>
        </w:tabs>
        <w:spacing w:line="240" w:lineRule="atLeast"/>
      </w:pPr>
    </w:p>
    <w:p w14:paraId="52512EA0" w14:textId="77777777" w:rsidR="00CA7A71" w:rsidRDefault="00095898">
      <w:pPr>
        <w:tabs>
          <w:tab w:val="left" w:pos="720"/>
          <w:tab w:val="left" w:pos="1267"/>
          <w:tab w:val="left" w:pos="1886"/>
          <w:tab w:val="left" w:pos="2434"/>
          <w:tab w:val="left" w:pos="2880"/>
        </w:tabs>
        <w:spacing w:line="240" w:lineRule="atLeast"/>
      </w:pPr>
      <w:r>
        <w:rPr>
          <w:b/>
        </w:rPr>
        <w:t>SECTION 107</w:t>
      </w:r>
      <w:r w:rsidR="00CA7A71">
        <w:rPr>
          <w:b/>
        </w:rPr>
        <w:tab/>
        <w:t>LEGAL RELATIONS AND RESPONSIBILITY TO PUBLIC:</w:t>
      </w:r>
    </w:p>
    <w:p w14:paraId="0F768C37" w14:textId="77777777" w:rsidR="00CA7A71" w:rsidRDefault="00CA7A71">
      <w:pPr>
        <w:tabs>
          <w:tab w:val="left" w:pos="720"/>
          <w:tab w:val="left" w:pos="1267"/>
          <w:tab w:val="left" w:pos="1886"/>
          <w:tab w:val="left" w:pos="2434"/>
          <w:tab w:val="left" w:pos="2880"/>
        </w:tabs>
        <w:spacing w:line="240" w:lineRule="atLeast"/>
        <w:jc w:val="both"/>
      </w:pPr>
    </w:p>
    <w:p w14:paraId="2C4BA387" w14:textId="4A2705E3" w:rsidR="00CA7A71" w:rsidRDefault="00CA7A71" w:rsidP="00C36033">
      <w:pPr>
        <w:tabs>
          <w:tab w:val="left" w:pos="720"/>
          <w:tab w:val="left" w:pos="1267"/>
          <w:tab w:val="left" w:pos="1886"/>
          <w:tab w:val="left" w:pos="2434"/>
          <w:tab w:val="left" w:pos="2880"/>
        </w:tabs>
        <w:spacing w:line="240" w:lineRule="atLeast"/>
        <w:ind w:left="1890" w:hanging="1890"/>
      </w:pPr>
      <w:r>
        <w:rPr>
          <w:b/>
        </w:rPr>
        <w:t>107.15</w:t>
      </w:r>
      <w:r>
        <w:rPr>
          <w:b/>
        </w:rPr>
        <w:tab/>
      </w:r>
      <w:r>
        <w:rPr>
          <w:b/>
        </w:rPr>
        <w:tab/>
        <w:t>Contractor's Responsibility for Utility Property and Services:</w:t>
      </w:r>
      <w:r>
        <w:t xml:space="preserve">  of the Standard Specifications is </w:t>
      </w:r>
      <w:r w:rsidR="006351BF">
        <w:t>modified to add</w:t>
      </w:r>
      <w:r>
        <w:t>:</w:t>
      </w:r>
    </w:p>
    <w:p w14:paraId="6FCEB4CD" w14:textId="77777777" w:rsidR="001F2799" w:rsidRPr="008A6E22" w:rsidRDefault="001F2799">
      <w:pPr>
        <w:tabs>
          <w:tab w:val="left" w:pos="720"/>
          <w:tab w:val="left" w:pos="1267"/>
          <w:tab w:val="left" w:pos="1886"/>
          <w:tab w:val="left" w:pos="2434"/>
          <w:tab w:val="left" w:pos="2880"/>
          <w:tab w:val="right" w:pos="8370"/>
        </w:tabs>
        <w:spacing w:line="240" w:lineRule="atLeast"/>
        <w:jc w:val="both"/>
        <w:rPr>
          <w:u w:val="single"/>
        </w:rPr>
      </w:pPr>
    </w:p>
    <w:p w14:paraId="67FB0140" w14:textId="77777777" w:rsidR="00CA7A71" w:rsidRDefault="00CA7A71">
      <w:pPr>
        <w:tabs>
          <w:tab w:val="left" w:pos="720"/>
          <w:tab w:val="left" w:pos="1267"/>
          <w:tab w:val="left" w:pos="1886"/>
          <w:tab w:val="left" w:pos="2434"/>
          <w:tab w:val="left" w:pos="2880"/>
        </w:tabs>
        <w:spacing w:line="240" w:lineRule="atLeast"/>
        <w:jc w:val="both"/>
      </w:pPr>
      <w:r>
        <w:t>Copies of existing ADOT permits, subject to availability, may be obtained from the ADOT Area Permit Supervisor as listed below:</w:t>
      </w:r>
    </w:p>
    <w:p w14:paraId="236BD9EE" w14:textId="77777777" w:rsidR="00CA7A71" w:rsidRPr="003D60BD" w:rsidRDefault="00CA7A71">
      <w:pPr>
        <w:tabs>
          <w:tab w:val="left" w:pos="720"/>
          <w:tab w:val="left" w:pos="1267"/>
          <w:tab w:val="left" w:pos="1886"/>
          <w:tab w:val="left" w:pos="2434"/>
          <w:tab w:val="left" w:pos="2880"/>
        </w:tabs>
        <w:spacing w:line="240" w:lineRule="atLeast"/>
        <w:jc w:val="both"/>
        <w:rPr>
          <w:color w:val="FF0000"/>
        </w:rPr>
      </w:pPr>
    </w:p>
    <w:p w14:paraId="7B944597" w14:textId="77777777" w:rsidR="00CA7A71" w:rsidRPr="008B1319" w:rsidRDefault="00CA7A71" w:rsidP="00BB10AF">
      <w:pPr>
        <w:tabs>
          <w:tab w:val="left" w:pos="720"/>
          <w:tab w:val="left" w:pos="1267"/>
          <w:tab w:val="left" w:pos="1886"/>
          <w:tab w:val="left" w:pos="2434"/>
          <w:tab w:val="left" w:pos="2880"/>
        </w:tabs>
        <w:spacing w:line="240" w:lineRule="atLeast"/>
        <w:jc w:val="center"/>
        <w:rPr>
          <w:color w:val="FF0000"/>
        </w:rPr>
      </w:pPr>
      <w:r w:rsidRPr="008B1319">
        <w:rPr>
          <w:b/>
          <w:color w:val="FF0000"/>
        </w:rPr>
        <w:t>**</w:t>
      </w:r>
      <w:r w:rsidRPr="008B1319">
        <w:rPr>
          <w:b/>
          <w:color w:val="FF0000"/>
        </w:rPr>
        <w:tab/>
        <w:t>DELETE DISTRICT OFFICES NOT INVOLVED WITH THIS PROJECT</w:t>
      </w:r>
      <w:r w:rsidRPr="008B1319">
        <w:rPr>
          <w:b/>
          <w:color w:val="FF0000"/>
        </w:rPr>
        <w:tab/>
        <w:t>**</w:t>
      </w:r>
    </w:p>
    <w:p w14:paraId="023EB2A9" w14:textId="77777777" w:rsidR="00CA7A71" w:rsidRDefault="00CA7A71">
      <w:pPr>
        <w:tabs>
          <w:tab w:val="left" w:pos="720"/>
          <w:tab w:val="left" w:pos="1267"/>
          <w:tab w:val="left" w:pos="1886"/>
          <w:tab w:val="left" w:pos="2434"/>
          <w:tab w:val="left" w:pos="2880"/>
        </w:tabs>
        <w:spacing w:line="240" w:lineRule="atLeast"/>
        <w:jc w:val="both"/>
      </w:pPr>
    </w:p>
    <w:p w14:paraId="3A58BA29" w14:textId="77777777" w:rsidR="00CA7A71" w:rsidRPr="002321B0" w:rsidRDefault="00D63E32" w:rsidP="002321B0">
      <w:pPr>
        <w:tabs>
          <w:tab w:val="left" w:pos="720"/>
          <w:tab w:val="left" w:pos="1267"/>
          <w:tab w:val="left" w:pos="1886"/>
          <w:tab w:val="left" w:pos="2434"/>
          <w:tab w:val="left" w:pos="2880"/>
        </w:tabs>
        <w:spacing w:line="240" w:lineRule="atLeast"/>
        <w:jc w:val="both"/>
      </w:pPr>
      <w:r w:rsidRPr="002321B0">
        <w:rPr>
          <w:b/>
        </w:rPr>
        <w:t xml:space="preserve">CENTRAL </w:t>
      </w:r>
      <w:r w:rsidR="00CA7A71" w:rsidRPr="002321B0">
        <w:rPr>
          <w:b/>
        </w:rPr>
        <w:t>DISTRICT</w:t>
      </w:r>
    </w:p>
    <w:p w14:paraId="78EA9CA5" w14:textId="77777777" w:rsidR="002321B0" w:rsidRPr="002321B0" w:rsidRDefault="002321B0" w:rsidP="002321B0">
      <w:pPr>
        <w:tabs>
          <w:tab w:val="left" w:pos="720"/>
          <w:tab w:val="left" w:pos="1267"/>
          <w:tab w:val="left" w:pos="1886"/>
          <w:tab w:val="left" w:pos="2434"/>
          <w:tab w:val="left" w:pos="2880"/>
        </w:tabs>
        <w:spacing w:line="240" w:lineRule="atLeast"/>
        <w:jc w:val="both"/>
      </w:pPr>
    </w:p>
    <w:p w14:paraId="5B887068" w14:textId="77777777" w:rsidR="00CA7A71" w:rsidRPr="002321B0" w:rsidRDefault="00CA7A71"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 xml:space="preserve">(602) </w:t>
      </w:r>
      <w:r w:rsidR="00474193" w:rsidRPr="002321B0">
        <w:t>712-7522</w:t>
      </w:r>
      <w:r w:rsidRPr="002321B0">
        <w:tab/>
      </w:r>
      <w:r w:rsidRPr="002321B0">
        <w:tab/>
        <w:t>2140 W. Hilton Avenue</w:t>
      </w:r>
    </w:p>
    <w:p w14:paraId="1C4D3966" w14:textId="77777777" w:rsidR="00CA7A71" w:rsidRPr="002321B0" w:rsidRDefault="00CA7A71"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(602) 712-6</w:t>
      </w:r>
      <w:r w:rsidR="00474193" w:rsidRPr="002321B0">
        <w:t>954</w:t>
      </w:r>
      <w:r w:rsidRPr="002321B0">
        <w:tab/>
      </w:r>
      <w:r w:rsidRPr="002321B0">
        <w:tab/>
      </w:r>
      <w:smartTag w:uri="urn:schemas-microsoft-com:office:smarttags" w:element="place">
        <w:smartTag w:uri="urn:schemas-microsoft-com:office:smarttags" w:element="City">
          <w:r w:rsidRPr="002321B0">
            <w:t>Phoenix</w:t>
          </w:r>
        </w:smartTag>
        <w:r w:rsidRPr="002321B0">
          <w:t xml:space="preserve">, </w:t>
        </w:r>
        <w:smartTag w:uri="urn:schemas-microsoft-com:office:smarttags" w:element="State">
          <w:r w:rsidRPr="002321B0">
            <w:t>AZ</w:t>
          </w:r>
        </w:smartTag>
        <w:r w:rsidRPr="002321B0">
          <w:t xml:space="preserve"> </w:t>
        </w:r>
        <w:smartTag w:uri="urn:schemas-microsoft-com:office:smarttags" w:element="PostalCode">
          <w:r w:rsidRPr="002321B0">
            <w:t>85009</w:t>
          </w:r>
        </w:smartTag>
      </w:smartTag>
    </w:p>
    <w:p w14:paraId="599FBBF2"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5FFA0E1A" w14:textId="77777777" w:rsidR="00B20426" w:rsidRPr="002321B0" w:rsidRDefault="00B20426" w:rsidP="002321B0">
      <w:pPr>
        <w:tabs>
          <w:tab w:val="left" w:pos="720"/>
          <w:tab w:val="left" w:pos="1267"/>
          <w:tab w:val="left" w:pos="1886"/>
          <w:tab w:val="left" w:pos="2434"/>
          <w:tab w:val="left" w:pos="2880"/>
        </w:tabs>
        <w:spacing w:line="240" w:lineRule="atLeast"/>
        <w:jc w:val="both"/>
      </w:pPr>
      <w:r w:rsidRPr="008C5586">
        <w:rPr>
          <w:b/>
        </w:rPr>
        <w:t>NORTHWEST DISTRICT</w:t>
      </w:r>
    </w:p>
    <w:p w14:paraId="16FBD776" w14:textId="77777777" w:rsidR="00B20426" w:rsidRDefault="00B20426" w:rsidP="002321B0">
      <w:pPr>
        <w:tabs>
          <w:tab w:val="left" w:pos="720"/>
          <w:tab w:val="left" w:pos="1267"/>
          <w:tab w:val="left" w:pos="1886"/>
          <w:tab w:val="left" w:pos="2434"/>
          <w:tab w:val="left" w:pos="2880"/>
        </w:tabs>
        <w:spacing w:line="240" w:lineRule="atLeast"/>
        <w:jc w:val="both"/>
      </w:pPr>
    </w:p>
    <w:p w14:paraId="56857F71" w14:textId="77777777" w:rsidR="006F69B1" w:rsidRPr="00B849F1" w:rsidRDefault="006F69B1"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Prescott Area:</w:t>
      </w:r>
    </w:p>
    <w:p w14:paraId="5A76E705" w14:textId="77777777" w:rsidR="00B20426" w:rsidRPr="002321B0" w:rsidRDefault="00E5642B" w:rsidP="00FB55B3">
      <w:pPr>
        <w:tabs>
          <w:tab w:val="left" w:pos="2430"/>
        </w:tabs>
        <w:spacing w:line="240" w:lineRule="atLeast"/>
        <w:jc w:val="both"/>
      </w:pPr>
      <w:r>
        <w:tab/>
      </w:r>
      <w:r w:rsidR="006F69B1">
        <w:t>(928) 777-</w:t>
      </w:r>
      <w:r w:rsidR="00B20426" w:rsidRPr="002321B0">
        <w:t>5874</w:t>
      </w:r>
      <w:r w:rsidR="00B20426" w:rsidRPr="002321B0">
        <w:tab/>
      </w:r>
      <w:r w:rsidR="00B20426" w:rsidRPr="002321B0">
        <w:tab/>
        <w:t>1109 E. Commerce Drive</w:t>
      </w:r>
    </w:p>
    <w:p w14:paraId="1E8983E9" w14:textId="77777777" w:rsidR="00B20426" w:rsidRDefault="00B20426" w:rsidP="00FB55B3">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777-5861</w:t>
      </w:r>
      <w:r w:rsidRPr="002321B0">
        <w:tab/>
      </w:r>
      <w:r w:rsidRPr="002321B0">
        <w:tab/>
      </w:r>
      <w:smartTag w:uri="urn:schemas-microsoft-com:office:smarttags" w:element="City">
        <w:r w:rsidRPr="002321B0">
          <w:t>Prescott</w:t>
        </w:r>
      </w:smartTag>
      <w:r w:rsidRPr="002321B0">
        <w:t xml:space="preserve">, </w:t>
      </w:r>
      <w:smartTag w:uri="urn:schemas-microsoft-com:office:smarttags" w:element="State">
        <w:r w:rsidRPr="002321B0">
          <w:t>AZ</w:t>
        </w:r>
      </w:smartTag>
      <w:r w:rsidRPr="002321B0">
        <w:t xml:space="preserve">  86305</w:t>
      </w:r>
    </w:p>
    <w:p w14:paraId="1C963400" w14:textId="77777777" w:rsidR="006F69B1" w:rsidRDefault="006F69B1" w:rsidP="00FB55B3">
      <w:pPr>
        <w:tabs>
          <w:tab w:val="left" w:pos="720"/>
          <w:tab w:val="left" w:pos="1267"/>
          <w:tab w:val="left" w:pos="1886"/>
          <w:tab w:val="left" w:pos="2434"/>
          <w:tab w:val="left" w:pos="2880"/>
        </w:tabs>
        <w:spacing w:line="240" w:lineRule="atLeast"/>
        <w:jc w:val="both"/>
      </w:pPr>
    </w:p>
    <w:p w14:paraId="495599E0" w14:textId="77777777" w:rsidR="006F69B1" w:rsidRPr="00B849F1" w:rsidRDefault="006F69B1"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Kingman Area:</w:t>
      </w:r>
    </w:p>
    <w:p w14:paraId="73FCF0DA" w14:textId="77777777" w:rsidR="00B20426" w:rsidRPr="00B849F1" w:rsidRDefault="006F69B1" w:rsidP="00FB55B3">
      <w:pPr>
        <w:tabs>
          <w:tab w:val="left" w:pos="720"/>
          <w:tab w:val="left" w:pos="1267"/>
          <w:tab w:val="left" w:pos="1886"/>
          <w:tab w:val="left" w:pos="2434"/>
          <w:tab w:val="left" w:pos="2880"/>
        </w:tabs>
        <w:spacing w:line="240" w:lineRule="atLeast"/>
        <w:jc w:val="both"/>
        <w:rPr>
          <w:rFonts w:cs="Arial"/>
          <w:szCs w:val="24"/>
        </w:rPr>
      </w:pPr>
      <w:r w:rsidRPr="00B849F1">
        <w:tab/>
      </w:r>
      <w:r w:rsidRPr="00B849F1">
        <w:tab/>
      </w:r>
      <w:r w:rsidRPr="00B849F1">
        <w:tab/>
      </w:r>
      <w:r w:rsidRPr="00B849F1">
        <w:tab/>
        <w:t>(</w:t>
      </w:r>
      <w:r w:rsidRPr="00B849F1">
        <w:rPr>
          <w:rFonts w:cs="Arial"/>
          <w:szCs w:val="24"/>
        </w:rPr>
        <w:t>928) 681-6019</w:t>
      </w:r>
      <w:r w:rsidR="008C5586" w:rsidRPr="00B849F1">
        <w:rPr>
          <w:rFonts w:cs="Arial"/>
          <w:szCs w:val="24"/>
        </w:rPr>
        <w:tab/>
      </w:r>
      <w:r w:rsidR="008C5586" w:rsidRPr="00B849F1">
        <w:rPr>
          <w:rFonts w:cs="Arial"/>
          <w:szCs w:val="24"/>
        </w:rPr>
        <w:tab/>
        <w:t>3660 E. Andy Devine Ave.</w:t>
      </w:r>
    </w:p>
    <w:p w14:paraId="49B0CA2A" w14:textId="77777777" w:rsidR="008C5586" w:rsidRPr="00B849F1" w:rsidRDefault="008C5586" w:rsidP="00FB55B3">
      <w:pPr>
        <w:tabs>
          <w:tab w:val="left" w:pos="720"/>
          <w:tab w:val="left" w:pos="1267"/>
          <w:tab w:val="left" w:pos="1886"/>
          <w:tab w:val="left" w:pos="2434"/>
          <w:tab w:val="left" w:pos="2880"/>
        </w:tabs>
        <w:spacing w:line="240" w:lineRule="atLeast"/>
        <w:jc w:val="both"/>
        <w:rPr>
          <w:rFonts w:cs="Arial"/>
          <w:szCs w:val="24"/>
        </w:rPr>
      </w:pPr>
      <w:r w:rsidRPr="00B849F1">
        <w:rPr>
          <w:rFonts w:cs="Arial"/>
          <w:szCs w:val="24"/>
        </w:rPr>
        <w:tab/>
      </w:r>
      <w:r w:rsidRPr="00B849F1">
        <w:rPr>
          <w:rFonts w:cs="Arial"/>
          <w:szCs w:val="24"/>
        </w:rPr>
        <w:tab/>
      </w:r>
      <w:r w:rsidRPr="00B849F1">
        <w:rPr>
          <w:rFonts w:cs="Arial"/>
          <w:szCs w:val="24"/>
        </w:rPr>
        <w:tab/>
      </w:r>
      <w:r w:rsidRPr="00B849F1">
        <w:rPr>
          <w:rFonts w:cs="Arial"/>
          <w:szCs w:val="24"/>
        </w:rPr>
        <w:tab/>
        <w:t>(928) 681-6010</w:t>
      </w:r>
      <w:r w:rsidRPr="00B849F1">
        <w:rPr>
          <w:rFonts w:cs="Arial"/>
          <w:szCs w:val="24"/>
        </w:rPr>
        <w:tab/>
      </w:r>
      <w:r w:rsidRPr="00B849F1">
        <w:rPr>
          <w:rFonts w:cs="Arial"/>
          <w:szCs w:val="24"/>
        </w:rPr>
        <w:tab/>
        <w:t>Kingman, AZ  86401</w:t>
      </w:r>
    </w:p>
    <w:p w14:paraId="1E48878C" w14:textId="77777777" w:rsidR="006F69B1" w:rsidRPr="00B849F1" w:rsidRDefault="006F69B1" w:rsidP="00FB55B3">
      <w:pPr>
        <w:tabs>
          <w:tab w:val="left" w:pos="720"/>
          <w:tab w:val="left" w:pos="1267"/>
          <w:tab w:val="left" w:pos="1886"/>
          <w:tab w:val="left" w:pos="2434"/>
          <w:tab w:val="left" w:pos="2880"/>
        </w:tabs>
        <w:spacing w:line="240" w:lineRule="atLeast"/>
        <w:jc w:val="both"/>
        <w:rPr>
          <w:rFonts w:cs="Arial"/>
          <w:szCs w:val="24"/>
        </w:rPr>
      </w:pPr>
    </w:p>
    <w:p w14:paraId="5F84DAFA" w14:textId="77777777" w:rsidR="00B20426" w:rsidRPr="002321B0" w:rsidRDefault="00B20426" w:rsidP="00847284">
      <w:pPr>
        <w:keepNext/>
        <w:keepLines/>
        <w:tabs>
          <w:tab w:val="left" w:pos="720"/>
          <w:tab w:val="left" w:pos="1267"/>
          <w:tab w:val="left" w:pos="1886"/>
          <w:tab w:val="left" w:pos="2434"/>
          <w:tab w:val="left" w:pos="2880"/>
        </w:tabs>
        <w:spacing w:line="240" w:lineRule="atLeast"/>
        <w:jc w:val="both"/>
      </w:pPr>
      <w:r w:rsidRPr="002321B0">
        <w:rPr>
          <w:b/>
        </w:rPr>
        <w:t>NORTHCENTRAL DISTRICT</w:t>
      </w:r>
    </w:p>
    <w:p w14:paraId="06D18FDA" w14:textId="77777777" w:rsidR="00B20426" w:rsidRPr="002321B0" w:rsidRDefault="00B20426" w:rsidP="00847284">
      <w:pPr>
        <w:keepNext/>
        <w:keepLines/>
        <w:tabs>
          <w:tab w:val="left" w:pos="720"/>
          <w:tab w:val="left" w:pos="1267"/>
          <w:tab w:val="left" w:pos="1886"/>
          <w:tab w:val="left" w:pos="2434"/>
          <w:tab w:val="left" w:pos="2880"/>
        </w:tabs>
        <w:spacing w:line="240" w:lineRule="atLeast"/>
        <w:jc w:val="both"/>
      </w:pPr>
    </w:p>
    <w:p w14:paraId="25B6EF47" w14:textId="77777777" w:rsidR="000559A3" w:rsidRDefault="00B20426" w:rsidP="000559A3">
      <w:pPr>
        <w:keepNext/>
        <w:keepLines/>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779-7520</w:t>
      </w:r>
      <w:r w:rsidRPr="002321B0">
        <w:tab/>
      </w:r>
      <w:r w:rsidRPr="002321B0">
        <w:tab/>
      </w:r>
      <w:r w:rsidR="000559A3" w:rsidRPr="00127A50">
        <w:t>1959 S. Woodlands Blvd</w:t>
      </w:r>
    </w:p>
    <w:p w14:paraId="774AB552" w14:textId="57B4BAFB" w:rsidR="00B20426" w:rsidRPr="002321B0" w:rsidRDefault="000559A3" w:rsidP="000559A3">
      <w:pPr>
        <w:keepNext/>
        <w:keepLines/>
        <w:tabs>
          <w:tab w:val="left" w:pos="720"/>
          <w:tab w:val="left" w:pos="1267"/>
          <w:tab w:val="left" w:pos="1886"/>
          <w:tab w:val="left" w:pos="2434"/>
          <w:tab w:val="left" w:pos="2880"/>
        </w:tabs>
        <w:spacing w:line="240" w:lineRule="atLeast"/>
        <w:jc w:val="both"/>
      </w:pPr>
      <w:r>
        <w:tab/>
      </w:r>
      <w:r>
        <w:tab/>
      </w:r>
      <w:r>
        <w:tab/>
      </w:r>
      <w:r>
        <w:tab/>
        <w:t>(928) 774-1491</w:t>
      </w:r>
      <w:r>
        <w:tab/>
      </w:r>
      <w:r>
        <w:tab/>
        <w:t>Flagstaff, AZ  86001</w:t>
      </w:r>
    </w:p>
    <w:p w14:paraId="081AF497"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0D260A9E" w14:textId="77777777" w:rsidR="00B20426" w:rsidRPr="002321B0" w:rsidRDefault="00B20426" w:rsidP="002321B0">
      <w:pPr>
        <w:tabs>
          <w:tab w:val="left" w:pos="720"/>
          <w:tab w:val="left" w:pos="1267"/>
          <w:tab w:val="left" w:pos="1886"/>
          <w:tab w:val="left" w:pos="2434"/>
          <w:tab w:val="left" w:pos="2880"/>
        </w:tabs>
        <w:spacing w:line="240" w:lineRule="atLeast"/>
        <w:jc w:val="both"/>
        <w:rPr>
          <w:b/>
        </w:rPr>
      </w:pPr>
      <w:r w:rsidRPr="002321B0">
        <w:rPr>
          <w:b/>
        </w:rPr>
        <w:t>NORTHEAST DISTRICT</w:t>
      </w:r>
    </w:p>
    <w:p w14:paraId="07720700"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3C8335EF" w14:textId="4B7622CC" w:rsidR="00B20426" w:rsidRPr="002321B0" w:rsidRDefault="00B20426"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524-5455</w:t>
      </w:r>
      <w:r w:rsidRPr="002321B0">
        <w:tab/>
      </w:r>
      <w:r w:rsidRPr="002321B0">
        <w:tab/>
        <w:t>2407 Navajo Blvd.</w:t>
      </w:r>
    </w:p>
    <w:p w14:paraId="10B8EEBD" w14:textId="77777777" w:rsidR="00B20426" w:rsidRPr="002321B0" w:rsidRDefault="00B20426"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524-5400</w:t>
      </w:r>
      <w:r w:rsidRPr="002321B0">
        <w:tab/>
      </w:r>
      <w:r w:rsidRPr="002321B0">
        <w:tab/>
      </w:r>
      <w:smartTag w:uri="urn:schemas-microsoft-com:office:smarttags" w:element="place">
        <w:smartTag w:uri="urn:schemas-microsoft-com:office:smarttags" w:element="City">
          <w:r w:rsidRPr="002321B0">
            <w:t>Holbrook</w:t>
          </w:r>
        </w:smartTag>
        <w:r w:rsidRPr="002321B0">
          <w:t xml:space="preserve">, </w:t>
        </w:r>
        <w:smartTag w:uri="urn:schemas-microsoft-com:office:smarttags" w:element="State">
          <w:r w:rsidRPr="002321B0">
            <w:t>AZ</w:t>
          </w:r>
        </w:smartTag>
        <w:r w:rsidRPr="002321B0">
          <w:t xml:space="preserve">  </w:t>
        </w:r>
        <w:smartTag w:uri="urn:schemas-microsoft-com:office:smarttags" w:element="PostalCode">
          <w:r w:rsidRPr="002321B0">
            <w:t>86025</w:t>
          </w:r>
        </w:smartTag>
      </w:smartTag>
    </w:p>
    <w:p w14:paraId="21AB8521"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4C1F0CDE" w14:textId="77777777" w:rsidR="00B20426" w:rsidRPr="002321B0" w:rsidRDefault="00B20426" w:rsidP="002321B0">
      <w:pPr>
        <w:tabs>
          <w:tab w:val="left" w:pos="720"/>
          <w:tab w:val="left" w:pos="1267"/>
          <w:tab w:val="left" w:pos="1886"/>
          <w:tab w:val="left" w:pos="2434"/>
          <w:tab w:val="left" w:pos="2880"/>
        </w:tabs>
        <w:spacing w:line="240" w:lineRule="atLeast"/>
        <w:jc w:val="both"/>
        <w:rPr>
          <w:b/>
        </w:rPr>
      </w:pPr>
      <w:r w:rsidRPr="002321B0">
        <w:rPr>
          <w:b/>
        </w:rPr>
        <w:t>SOUT</w:t>
      </w:r>
      <w:r w:rsidR="003628E0">
        <w:rPr>
          <w:b/>
        </w:rPr>
        <w:t>H</w:t>
      </w:r>
      <w:r w:rsidRPr="002321B0">
        <w:rPr>
          <w:b/>
        </w:rPr>
        <w:t>WEST DISTRICT</w:t>
      </w:r>
    </w:p>
    <w:p w14:paraId="5E3D7E3B" w14:textId="77777777" w:rsidR="00B20426" w:rsidRDefault="00B20426" w:rsidP="002321B0">
      <w:pPr>
        <w:tabs>
          <w:tab w:val="left" w:pos="720"/>
          <w:tab w:val="left" w:pos="1267"/>
          <w:tab w:val="left" w:pos="1886"/>
          <w:tab w:val="left" w:pos="2434"/>
          <w:tab w:val="left" w:pos="2880"/>
        </w:tabs>
        <w:spacing w:line="240" w:lineRule="atLeast"/>
        <w:jc w:val="both"/>
      </w:pPr>
    </w:p>
    <w:p w14:paraId="7820989D" w14:textId="77777777" w:rsidR="00B20426" w:rsidRDefault="00B20426" w:rsidP="002321B0">
      <w:pPr>
        <w:tabs>
          <w:tab w:val="left" w:pos="720"/>
          <w:tab w:val="left" w:pos="1267"/>
          <w:tab w:val="left" w:pos="1886"/>
          <w:tab w:val="left" w:pos="2434"/>
          <w:tab w:val="left" w:pos="2880"/>
        </w:tabs>
        <w:spacing w:line="240" w:lineRule="atLeast"/>
        <w:jc w:val="both"/>
      </w:pPr>
      <w:r>
        <w:tab/>
      </w:r>
      <w:r>
        <w:tab/>
      </w:r>
      <w:r>
        <w:tab/>
      </w:r>
      <w:r>
        <w:tab/>
      </w:r>
      <w:r w:rsidR="001545DE">
        <w:t xml:space="preserve">(928) </w:t>
      </w:r>
      <w:smartTag w:uri="urn:schemas-microsoft-com:office:smarttags" w:element="Street">
        <w:smartTag w:uri="urn:schemas-microsoft-com:office:smarttags" w:element="address">
          <w:r w:rsidR="001545DE">
            <w:t>317-</w:t>
          </w:r>
          <w:r w:rsidR="001545DE" w:rsidRPr="00017B28">
            <w:t>2106</w:t>
          </w:r>
          <w:r>
            <w:tab/>
          </w:r>
          <w:r>
            <w:tab/>
            <w:t>2243 E. Gila Ridge Road</w:t>
          </w:r>
        </w:smartTag>
      </w:smartTag>
    </w:p>
    <w:p w14:paraId="158BB08E" w14:textId="77777777" w:rsidR="00B20426" w:rsidRDefault="00B20426" w:rsidP="002321B0">
      <w:pPr>
        <w:tabs>
          <w:tab w:val="left" w:pos="720"/>
          <w:tab w:val="left" w:pos="1267"/>
          <w:tab w:val="left" w:pos="1886"/>
          <w:tab w:val="left" w:pos="2434"/>
          <w:tab w:val="left" w:pos="2880"/>
        </w:tabs>
        <w:spacing w:line="240" w:lineRule="atLeast"/>
        <w:jc w:val="both"/>
      </w:pPr>
      <w:r>
        <w:tab/>
      </w:r>
      <w:r>
        <w:tab/>
      </w:r>
      <w:r>
        <w:tab/>
      </w:r>
      <w:r>
        <w:tab/>
      </w:r>
      <w:r w:rsidR="001545DE">
        <w:t>(928) 317-2100</w:t>
      </w:r>
      <w:r>
        <w:tab/>
      </w:r>
      <w:r>
        <w:tab/>
      </w:r>
      <w:smartTag w:uri="urn:schemas-microsoft-com:office:smarttags" w:element="City">
        <w:r>
          <w:t>Yuma</w:t>
        </w:r>
      </w:smartTag>
      <w:r>
        <w:t xml:space="preserve">, </w:t>
      </w:r>
      <w:smartTag w:uri="urn:schemas-microsoft-com:office:smarttags" w:element="State">
        <w:r>
          <w:t>AZ</w:t>
        </w:r>
      </w:smartTag>
      <w:r>
        <w:t xml:space="preserve"> 85365</w:t>
      </w:r>
    </w:p>
    <w:p w14:paraId="2B00F242" w14:textId="77777777" w:rsidR="008C5586" w:rsidRDefault="008C5586" w:rsidP="002321B0">
      <w:pPr>
        <w:tabs>
          <w:tab w:val="left" w:pos="720"/>
          <w:tab w:val="left" w:pos="1267"/>
          <w:tab w:val="left" w:pos="1886"/>
          <w:tab w:val="left" w:pos="2434"/>
          <w:tab w:val="left" w:pos="2880"/>
        </w:tabs>
        <w:spacing w:line="240" w:lineRule="atLeast"/>
        <w:jc w:val="both"/>
      </w:pPr>
    </w:p>
    <w:p w14:paraId="5E5A8A11" w14:textId="77777777" w:rsidR="00CA7A71" w:rsidRDefault="00CA7A71" w:rsidP="002321B0">
      <w:pPr>
        <w:tabs>
          <w:tab w:val="left" w:pos="720"/>
          <w:tab w:val="left" w:pos="1267"/>
          <w:tab w:val="left" w:pos="1886"/>
          <w:tab w:val="left" w:pos="2434"/>
          <w:tab w:val="left" w:pos="2880"/>
        </w:tabs>
        <w:spacing w:line="240" w:lineRule="atLeast"/>
        <w:jc w:val="both"/>
      </w:pPr>
    </w:p>
    <w:p w14:paraId="526FA1F0" w14:textId="77777777" w:rsidR="00CA7A71" w:rsidRPr="002321B0" w:rsidRDefault="00D63E32" w:rsidP="002321B0">
      <w:pPr>
        <w:tabs>
          <w:tab w:val="left" w:pos="720"/>
          <w:tab w:val="left" w:pos="1267"/>
          <w:tab w:val="left" w:pos="1886"/>
          <w:tab w:val="left" w:pos="2434"/>
          <w:tab w:val="left" w:pos="2880"/>
        </w:tabs>
        <w:spacing w:line="240" w:lineRule="atLeast"/>
        <w:jc w:val="both"/>
        <w:rPr>
          <w:b/>
        </w:rPr>
      </w:pPr>
      <w:r w:rsidRPr="002321B0">
        <w:rPr>
          <w:b/>
        </w:rPr>
        <w:t xml:space="preserve">SOUTHCENTRAL </w:t>
      </w:r>
      <w:r w:rsidR="00CA7A71" w:rsidRPr="002321B0">
        <w:rPr>
          <w:b/>
        </w:rPr>
        <w:t>DISTRICT</w:t>
      </w:r>
    </w:p>
    <w:p w14:paraId="1FA46661" w14:textId="77777777" w:rsidR="00CA7A71" w:rsidRPr="002321B0" w:rsidRDefault="00CA7A71" w:rsidP="002321B0">
      <w:pPr>
        <w:tabs>
          <w:tab w:val="left" w:pos="720"/>
          <w:tab w:val="left" w:pos="1267"/>
          <w:tab w:val="left" w:pos="1886"/>
          <w:tab w:val="left" w:pos="2434"/>
          <w:tab w:val="left" w:pos="2880"/>
        </w:tabs>
        <w:spacing w:line="240" w:lineRule="atLeast"/>
        <w:jc w:val="both"/>
      </w:pPr>
    </w:p>
    <w:p w14:paraId="00F86A30" w14:textId="77777777" w:rsidR="00671AB4" w:rsidRPr="002321B0" w:rsidRDefault="00A26853" w:rsidP="002321B0">
      <w:pPr>
        <w:tabs>
          <w:tab w:val="left" w:pos="720"/>
          <w:tab w:val="left" w:pos="1267"/>
          <w:tab w:val="left" w:pos="1886"/>
          <w:tab w:val="left" w:pos="2434"/>
          <w:tab w:val="left" w:pos="2880"/>
        </w:tabs>
        <w:spacing w:line="240" w:lineRule="atLeast"/>
        <w:jc w:val="both"/>
      </w:pPr>
      <w:r w:rsidRPr="002321B0">
        <w:tab/>
      </w:r>
      <w:r w:rsidR="00EF5B25" w:rsidRPr="002321B0">
        <w:tab/>
      </w:r>
      <w:r w:rsidR="00EF5B25" w:rsidRPr="002321B0">
        <w:tab/>
      </w:r>
      <w:r w:rsidR="00EF5B25" w:rsidRPr="002321B0">
        <w:tab/>
      </w:r>
      <w:r w:rsidRPr="002321B0">
        <w:t xml:space="preserve">(520) </w:t>
      </w:r>
      <w:smartTag w:uri="urn:schemas-microsoft-com:office:smarttags" w:element="Street">
        <w:smartTag w:uri="urn:schemas-microsoft-com:office:smarttags" w:element="address">
          <w:r w:rsidRPr="002321B0">
            <w:t>388-4237</w:t>
          </w:r>
          <w:r w:rsidRPr="002321B0">
            <w:tab/>
          </w:r>
          <w:r w:rsidRPr="002321B0">
            <w:tab/>
            <w:t>1221 S. 2nd Avenue</w:t>
          </w:r>
        </w:smartTag>
      </w:smartTag>
    </w:p>
    <w:p w14:paraId="550E69D6" w14:textId="77777777" w:rsidR="00470A50" w:rsidRPr="002321B0" w:rsidRDefault="00671AB4" w:rsidP="002321B0">
      <w:pPr>
        <w:tabs>
          <w:tab w:val="left" w:pos="720"/>
          <w:tab w:val="left" w:pos="1267"/>
          <w:tab w:val="left" w:pos="1886"/>
          <w:tab w:val="left" w:pos="2434"/>
          <w:tab w:val="left" w:pos="2880"/>
        </w:tabs>
        <w:spacing w:line="240" w:lineRule="atLeast"/>
        <w:jc w:val="both"/>
        <w:rPr>
          <w:strike/>
        </w:rPr>
      </w:pPr>
      <w:r w:rsidRPr="002321B0">
        <w:lastRenderedPageBreak/>
        <w:tab/>
      </w:r>
      <w:r w:rsidRPr="002321B0">
        <w:tab/>
      </w:r>
      <w:r w:rsidRPr="002321B0">
        <w:tab/>
      </w:r>
      <w:r w:rsidRPr="002321B0">
        <w:tab/>
      </w:r>
      <w:r w:rsidR="00D63E32" w:rsidRPr="002321B0">
        <w:t>(520) 388-4200</w:t>
      </w:r>
      <w:r w:rsidR="00A26853" w:rsidRPr="002321B0">
        <w:tab/>
      </w:r>
      <w:r w:rsidR="00A26853" w:rsidRPr="002321B0">
        <w:tab/>
      </w:r>
      <w:smartTag w:uri="urn:schemas-microsoft-com:office:smarttags" w:element="place">
        <w:smartTag w:uri="urn:schemas-microsoft-com:office:smarttags" w:element="City">
          <w:r w:rsidR="00A26853" w:rsidRPr="002321B0">
            <w:t>Tucson</w:t>
          </w:r>
        </w:smartTag>
        <w:r w:rsidR="00A26853" w:rsidRPr="002321B0">
          <w:t xml:space="preserve">, </w:t>
        </w:r>
        <w:smartTag w:uri="urn:schemas-microsoft-com:office:smarttags" w:element="State">
          <w:r w:rsidR="00A26853" w:rsidRPr="002321B0">
            <w:t>AZ</w:t>
          </w:r>
        </w:smartTag>
        <w:r w:rsidR="00A26853" w:rsidRPr="002321B0">
          <w:t xml:space="preserve"> </w:t>
        </w:r>
        <w:smartTag w:uri="urn:schemas-microsoft-com:office:smarttags" w:element="PostalCode">
          <w:r w:rsidR="00A26853" w:rsidRPr="002321B0">
            <w:t>85713</w:t>
          </w:r>
        </w:smartTag>
      </w:smartTag>
    </w:p>
    <w:p w14:paraId="24FF0BA4" w14:textId="77777777" w:rsidR="00CA7A71" w:rsidRPr="002321B0" w:rsidRDefault="00CA7A71" w:rsidP="002321B0">
      <w:pPr>
        <w:tabs>
          <w:tab w:val="left" w:pos="720"/>
          <w:tab w:val="left" w:pos="1267"/>
          <w:tab w:val="left" w:pos="1886"/>
          <w:tab w:val="left" w:pos="2434"/>
          <w:tab w:val="left" w:pos="2880"/>
        </w:tabs>
        <w:spacing w:line="240" w:lineRule="atLeast"/>
        <w:jc w:val="both"/>
      </w:pPr>
    </w:p>
    <w:p w14:paraId="676E49CC" w14:textId="77777777" w:rsidR="00CA7A71" w:rsidRPr="002321B0" w:rsidRDefault="00D63E32" w:rsidP="002321B0">
      <w:pPr>
        <w:tabs>
          <w:tab w:val="left" w:pos="720"/>
          <w:tab w:val="left" w:pos="1267"/>
          <w:tab w:val="left" w:pos="1886"/>
          <w:tab w:val="left" w:pos="2434"/>
          <w:tab w:val="left" w:pos="2880"/>
        </w:tabs>
        <w:spacing w:line="240" w:lineRule="atLeast"/>
        <w:jc w:val="both"/>
        <w:rPr>
          <w:b/>
        </w:rPr>
      </w:pPr>
      <w:r w:rsidRPr="006B58C3">
        <w:rPr>
          <w:b/>
        </w:rPr>
        <w:t xml:space="preserve">SOUTHEAST </w:t>
      </w:r>
      <w:r w:rsidR="00CA7A71" w:rsidRPr="006B58C3">
        <w:rPr>
          <w:b/>
        </w:rPr>
        <w:t>DISTRICT</w:t>
      </w:r>
    </w:p>
    <w:p w14:paraId="0D12124B" w14:textId="77777777" w:rsidR="00CA7A71" w:rsidRDefault="00CA7A71" w:rsidP="00FB55B3">
      <w:pPr>
        <w:tabs>
          <w:tab w:val="left" w:pos="720"/>
          <w:tab w:val="left" w:pos="1267"/>
          <w:tab w:val="left" w:pos="1886"/>
          <w:tab w:val="left" w:pos="2434"/>
          <w:tab w:val="left" w:pos="2880"/>
        </w:tabs>
        <w:spacing w:line="240" w:lineRule="atLeast"/>
        <w:jc w:val="both"/>
      </w:pPr>
    </w:p>
    <w:p w14:paraId="09549267" w14:textId="77777777" w:rsidR="008C5586" w:rsidRPr="00B849F1" w:rsidRDefault="008C5586"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Safford Area:</w:t>
      </w:r>
    </w:p>
    <w:p w14:paraId="0C813404" w14:textId="0E21D05E" w:rsidR="00470A50" w:rsidRPr="002321B0" w:rsidRDefault="00A26853" w:rsidP="00FB55B3">
      <w:pPr>
        <w:tabs>
          <w:tab w:val="left" w:pos="720"/>
          <w:tab w:val="left" w:pos="1267"/>
          <w:tab w:val="left" w:pos="1886"/>
          <w:tab w:val="left" w:pos="2434"/>
          <w:tab w:val="left" w:pos="2880"/>
        </w:tabs>
        <w:spacing w:line="240" w:lineRule="atLeast"/>
        <w:jc w:val="both"/>
      </w:pPr>
      <w:r w:rsidRPr="002321B0">
        <w:tab/>
      </w:r>
      <w:r w:rsidR="00EF5B25" w:rsidRPr="002321B0">
        <w:tab/>
      </w:r>
      <w:r w:rsidR="00EF5B25" w:rsidRPr="002321B0">
        <w:tab/>
      </w:r>
      <w:r w:rsidR="00EF5B25" w:rsidRPr="002321B0">
        <w:tab/>
      </w:r>
      <w:r w:rsidRPr="002321B0">
        <w:t>(928) 432-49</w:t>
      </w:r>
      <w:r w:rsidR="00D63E32" w:rsidRPr="002321B0">
        <w:t>16</w:t>
      </w:r>
      <w:r w:rsidRPr="002321B0">
        <w:tab/>
      </w:r>
      <w:r w:rsidR="00CA7A71" w:rsidRPr="002321B0">
        <w:tab/>
      </w:r>
      <w:r w:rsidRPr="002321B0">
        <w:t>2082 E</w:t>
      </w:r>
      <w:r w:rsidR="000559A3">
        <w:t>.</w:t>
      </w:r>
      <w:r w:rsidRPr="002321B0">
        <w:t xml:space="preserve"> </w:t>
      </w:r>
      <w:r w:rsidR="001545DE" w:rsidRPr="002321B0">
        <w:t xml:space="preserve">US </w:t>
      </w:r>
      <w:r w:rsidRPr="002321B0">
        <w:t>Hwy. 70</w:t>
      </w:r>
    </w:p>
    <w:p w14:paraId="53B53294" w14:textId="77777777" w:rsidR="00CA7A71" w:rsidRDefault="00470A50" w:rsidP="00FB55B3">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B849F1">
        <w:tab/>
      </w:r>
      <w:r w:rsidR="00B849F1">
        <w:tab/>
      </w:r>
      <w:r w:rsidRPr="002321B0">
        <w:tab/>
      </w:r>
      <w:r w:rsidR="00CA7A71" w:rsidRPr="002321B0">
        <w:tab/>
      </w:r>
      <w:r w:rsidR="00A26853" w:rsidRPr="002321B0">
        <w:t xml:space="preserve">Safford, </w:t>
      </w:r>
      <w:smartTag w:uri="urn:schemas-microsoft-com:office:smarttags" w:element="State">
        <w:r w:rsidR="00A26853" w:rsidRPr="002321B0">
          <w:t>AZ</w:t>
        </w:r>
      </w:smartTag>
      <w:r w:rsidR="00A26853" w:rsidRPr="002321B0">
        <w:t xml:space="preserve">  85546</w:t>
      </w:r>
    </w:p>
    <w:p w14:paraId="69622949" w14:textId="77777777" w:rsidR="008C5586" w:rsidRDefault="008C5586" w:rsidP="00FB55B3">
      <w:pPr>
        <w:tabs>
          <w:tab w:val="left" w:pos="720"/>
          <w:tab w:val="left" w:pos="1267"/>
          <w:tab w:val="left" w:pos="1886"/>
          <w:tab w:val="left" w:pos="2434"/>
          <w:tab w:val="left" w:pos="2880"/>
        </w:tabs>
        <w:spacing w:line="240" w:lineRule="atLeast"/>
        <w:jc w:val="both"/>
      </w:pPr>
    </w:p>
    <w:p w14:paraId="75D6C755" w14:textId="77777777" w:rsidR="008C5586" w:rsidRPr="00B849F1" w:rsidRDefault="008C5586" w:rsidP="00FB55B3">
      <w:pPr>
        <w:tabs>
          <w:tab w:val="left" w:pos="720"/>
          <w:tab w:val="left" w:pos="1267"/>
          <w:tab w:val="left" w:pos="1886"/>
          <w:tab w:val="left" w:pos="2434"/>
          <w:tab w:val="left" w:pos="2880"/>
        </w:tabs>
        <w:spacing w:line="240" w:lineRule="atLeast"/>
        <w:jc w:val="both"/>
      </w:pPr>
      <w:r>
        <w:tab/>
      </w:r>
      <w:r>
        <w:tab/>
      </w:r>
      <w:r>
        <w:tab/>
      </w:r>
      <w:r>
        <w:tab/>
      </w:r>
      <w:r w:rsidRPr="00B849F1">
        <w:rPr>
          <w:b/>
        </w:rPr>
        <w:t>Globe Area:</w:t>
      </w:r>
    </w:p>
    <w:p w14:paraId="4BAA04B6" w14:textId="51FA2C2F" w:rsidR="006B58C3" w:rsidRPr="00B849F1" w:rsidRDefault="006B58C3" w:rsidP="00FB55B3">
      <w:pPr>
        <w:tabs>
          <w:tab w:val="left" w:pos="720"/>
          <w:tab w:val="left" w:pos="1267"/>
          <w:tab w:val="left" w:pos="1886"/>
          <w:tab w:val="left" w:pos="2434"/>
          <w:tab w:val="left" w:pos="2880"/>
        </w:tabs>
        <w:spacing w:line="240" w:lineRule="atLeast"/>
        <w:jc w:val="both"/>
      </w:pPr>
      <w:r w:rsidRPr="00B849F1">
        <w:tab/>
      </w:r>
      <w:r w:rsidRPr="00B849F1">
        <w:tab/>
      </w:r>
      <w:r w:rsidRPr="00B849F1">
        <w:tab/>
      </w:r>
      <w:r w:rsidRPr="00B849F1">
        <w:tab/>
        <w:t>(928) 402-5600</w:t>
      </w:r>
      <w:r w:rsidRPr="00B849F1">
        <w:tab/>
      </w:r>
      <w:r w:rsidRPr="00B849F1">
        <w:tab/>
        <w:t>Hwy 60, Box 2717</w:t>
      </w:r>
    </w:p>
    <w:p w14:paraId="54838545" w14:textId="77777777" w:rsidR="006B58C3" w:rsidRPr="00B849F1" w:rsidRDefault="006B58C3" w:rsidP="00FB55B3">
      <w:pPr>
        <w:tabs>
          <w:tab w:val="left" w:pos="720"/>
          <w:tab w:val="left" w:pos="1267"/>
          <w:tab w:val="left" w:pos="1886"/>
          <w:tab w:val="left" w:pos="2434"/>
          <w:tab w:val="left" w:pos="2880"/>
        </w:tabs>
        <w:spacing w:line="240" w:lineRule="atLeast"/>
        <w:jc w:val="both"/>
      </w:pPr>
      <w:r w:rsidRPr="00B849F1">
        <w:tab/>
      </w:r>
      <w:r w:rsidRPr="00B849F1">
        <w:tab/>
      </w:r>
      <w:r w:rsidRPr="00B849F1">
        <w:tab/>
      </w:r>
      <w:r w:rsidRPr="00B849F1">
        <w:tab/>
        <w:t>(928) 402-5608</w:t>
      </w:r>
      <w:r w:rsidRPr="00B849F1">
        <w:tab/>
      </w:r>
      <w:r w:rsidRPr="00B849F1">
        <w:tab/>
        <w:t xml:space="preserve">Globe, </w:t>
      </w:r>
      <w:smartTag w:uri="urn:schemas-microsoft-com:office:smarttags" w:element="State">
        <w:r w:rsidRPr="00B849F1">
          <w:t>AZ</w:t>
        </w:r>
      </w:smartTag>
      <w:r w:rsidRPr="00B849F1">
        <w:t xml:space="preserve">  85502</w:t>
      </w:r>
    </w:p>
    <w:p w14:paraId="549C8906" w14:textId="77777777" w:rsidR="008C5586" w:rsidRDefault="008C5586" w:rsidP="00FB55B3">
      <w:pPr>
        <w:tabs>
          <w:tab w:val="left" w:pos="720"/>
          <w:tab w:val="left" w:pos="1267"/>
          <w:tab w:val="left" w:pos="1886"/>
          <w:tab w:val="left" w:pos="2434"/>
          <w:tab w:val="left" w:pos="2880"/>
        </w:tabs>
        <w:spacing w:line="240" w:lineRule="atLeast"/>
        <w:jc w:val="both"/>
      </w:pPr>
    </w:p>
    <w:p w14:paraId="73038E7F" w14:textId="77777777" w:rsidR="00BC2C98" w:rsidRPr="00D26A18" w:rsidRDefault="00BC2C98" w:rsidP="00BC2C98">
      <w:pPr>
        <w:tabs>
          <w:tab w:val="left" w:pos="720"/>
          <w:tab w:val="left" w:pos="1267"/>
          <w:tab w:val="left" w:pos="1886"/>
          <w:tab w:val="left" w:pos="2434"/>
          <w:tab w:val="left" w:pos="2880"/>
        </w:tabs>
        <w:spacing w:line="240" w:lineRule="atLeast"/>
        <w:jc w:val="center"/>
        <w:rPr>
          <w:b/>
          <w:bCs/>
          <w:color w:val="FF0000"/>
        </w:rPr>
      </w:pPr>
      <w:r w:rsidRPr="00D26A18">
        <w:rPr>
          <w:b/>
          <w:bCs/>
          <w:color w:val="FF0000"/>
        </w:rPr>
        <w:t>**** INCLUDE ADDITIONAL LANGUAGE PROVIDED THROUGH UTILITY CLEARANCE LETTER ****</w:t>
      </w:r>
    </w:p>
    <w:p w14:paraId="3BCD251B" w14:textId="77777777" w:rsidR="00BC2C98" w:rsidRDefault="00BC2C98" w:rsidP="00FB55B3">
      <w:pPr>
        <w:tabs>
          <w:tab w:val="left" w:pos="720"/>
          <w:tab w:val="left" w:pos="1267"/>
          <w:tab w:val="left" w:pos="1886"/>
          <w:tab w:val="left" w:pos="2434"/>
          <w:tab w:val="left" w:pos="2880"/>
        </w:tabs>
        <w:spacing w:line="240" w:lineRule="atLeast"/>
        <w:jc w:val="both"/>
      </w:pPr>
      <w:bookmarkStart w:id="0" w:name="_GoBack"/>
      <w:bookmarkEnd w:id="0"/>
    </w:p>
    <w:p w14:paraId="133492DC" w14:textId="6A3260C6" w:rsidR="00821E53" w:rsidRPr="00821E53" w:rsidRDefault="00821E53" w:rsidP="00821E53">
      <w:pPr>
        <w:pStyle w:val="Heading2"/>
        <w:spacing w:before="0"/>
        <w:ind w:left="1890" w:hanging="1890"/>
        <w:jc w:val="both"/>
        <w:rPr>
          <w:rFonts w:cs="Arial"/>
          <w:bCs/>
          <w:szCs w:val="24"/>
        </w:rPr>
      </w:pPr>
      <w:r w:rsidRPr="00821E53">
        <w:rPr>
          <w:rFonts w:cs="Arial"/>
          <w:szCs w:val="24"/>
        </w:rPr>
        <w:t xml:space="preserve">107.15(F) </w:t>
      </w:r>
      <w:r w:rsidRPr="00821E53">
        <w:rPr>
          <w:rFonts w:cs="Arial"/>
          <w:szCs w:val="24"/>
        </w:rPr>
        <w:tab/>
      </w:r>
      <w:r w:rsidRPr="00821E53">
        <w:rPr>
          <w:rFonts w:cs="Arial"/>
          <w:bCs/>
          <w:szCs w:val="24"/>
        </w:rPr>
        <w:t>Sewage Discharge Damage Assessments:</w:t>
      </w:r>
      <w:r w:rsidRPr="00821E53">
        <w:rPr>
          <w:rFonts w:cs="Arial"/>
          <w:b w:val="0"/>
          <w:bCs/>
          <w:szCs w:val="24"/>
        </w:rPr>
        <w:t xml:space="preserve"> of the Standard Specifications is revised to read:</w:t>
      </w:r>
    </w:p>
    <w:p w14:paraId="0C7FFB72" w14:textId="77777777" w:rsidR="00821E53" w:rsidRPr="00821E53" w:rsidRDefault="00821E53" w:rsidP="00821E53">
      <w:pPr>
        <w:pStyle w:val="ASub"/>
        <w:numPr>
          <w:ilvl w:val="0"/>
          <w:numId w:val="0"/>
        </w:numPr>
        <w:spacing w:after="0"/>
        <w:rPr>
          <w:rFonts w:cs="Arial"/>
          <w:b/>
          <w:bCs/>
          <w:spacing w:val="0"/>
          <w:sz w:val="24"/>
          <w:szCs w:val="24"/>
        </w:rPr>
      </w:pPr>
    </w:p>
    <w:p w14:paraId="6CBF98FA" w14:textId="2918F931" w:rsidR="00821E53" w:rsidRDefault="00821E53" w:rsidP="00821E53">
      <w:pPr>
        <w:jc w:val="both"/>
        <w:rPr>
          <w:rFonts w:cs="Arial"/>
          <w:szCs w:val="24"/>
        </w:rPr>
      </w:pPr>
      <w:r w:rsidRPr="00821E53">
        <w:rPr>
          <w:rFonts w:cs="Arial"/>
          <w:szCs w:val="24"/>
        </w:rPr>
        <w:t xml:space="preserve">The Department will assess </w:t>
      </w:r>
      <w:r>
        <w:rPr>
          <w:rFonts w:cs="Arial"/>
          <w:szCs w:val="24"/>
        </w:rPr>
        <w:t>sanctions</w:t>
      </w:r>
      <w:r w:rsidRPr="00821E53">
        <w:rPr>
          <w:rFonts w:cs="Arial"/>
          <w:szCs w:val="24"/>
        </w:rPr>
        <w:t xml:space="preserve"> in accordance with the Table 107.15-1 below for each 24-hour period, or portion thereof, for each unplanned breakage that occurs in an active sanitary sewer line as a result of the contractor's operation.  The rate of </w:t>
      </w:r>
      <w:r>
        <w:rPr>
          <w:rFonts w:cs="Arial"/>
          <w:szCs w:val="24"/>
        </w:rPr>
        <w:t>these sanctions</w:t>
      </w:r>
      <w:r w:rsidRPr="00821E53">
        <w:rPr>
          <w:rFonts w:cs="Arial"/>
          <w:szCs w:val="24"/>
        </w:rPr>
        <w:t xml:space="preserve"> is based on the type and quantity of effluent discharged as determined by the Engineer.</w:t>
      </w:r>
    </w:p>
    <w:p w14:paraId="29B77E32" w14:textId="77777777" w:rsidR="00821E53" w:rsidRPr="00821E53" w:rsidRDefault="00821E53" w:rsidP="00821E53">
      <w:pPr>
        <w:jc w:val="both"/>
        <w:rPr>
          <w:rFonts w:cs="Arial"/>
          <w:szCs w:val="24"/>
        </w:rPr>
      </w:pPr>
    </w:p>
    <w:p w14:paraId="0D5C93C1" w14:textId="3E1CA5F7" w:rsidR="00821E53" w:rsidRDefault="00821E53" w:rsidP="00821E53">
      <w:pPr>
        <w:jc w:val="both"/>
        <w:rPr>
          <w:rFonts w:cs="Arial"/>
          <w:szCs w:val="24"/>
        </w:rPr>
      </w:pPr>
      <w:r w:rsidRPr="00821E53">
        <w:rPr>
          <w:rFonts w:cs="Arial"/>
          <w:szCs w:val="24"/>
        </w:rPr>
        <w:t xml:space="preserve">These </w:t>
      </w:r>
      <w:r>
        <w:rPr>
          <w:rFonts w:cs="Arial"/>
          <w:szCs w:val="24"/>
        </w:rPr>
        <w:t>sanctions</w:t>
      </w:r>
      <w:r w:rsidRPr="00821E53">
        <w:rPr>
          <w:rFonts w:cs="Arial"/>
          <w:szCs w:val="24"/>
        </w:rPr>
        <w:t xml:space="preserve"> do not relieve the contractor from any of its responsibilities under the contract, including any liquidated damages that may be assessed under Subsection 108.09 of the specifications for late completion of the project.</w:t>
      </w:r>
    </w:p>
    <w:p w14:paraId="68A2FBB3" w14:textId="77777777" w:rsidR="00821E53" w:rsidRPr="00821E53" w:rsidRDefault="00821E53" w:rsidP="00821E53">
      <w:pPr>
        <w:jc w:val="both"/>
        <w:rPr>
          <w:rFonts w:cs="Arial"/>
          <w:szCs w:val="24"/>
        </w:rPr>
      </w:pPr>
    </w:p>
    <w:p w14:paraId="339CFA01" w14:textId="693CBE9F" w:rsidR="00821E53" w:rsidRDefault="00821E53" w:rsidP="00821E53">
      <w:pPr>
        <w:jc w:val="both"/>
        <w:rPr>
          <w:rFonts w:cs="Arial"/>
          <w:szCs w:val="24"/>
        </w:rPr>
      </w:pPr>
      <w:r>
        <w:rPr>
          <w:rFonts w:cs="Arial"/>
          <w:szCs w:val="24"/>
        </w:rPr>
        <w:t>The sanctions specified in this subsection</w:t>
      </w:r>
      <w:r w:rsidRPr="00821E53">
        <w:rPr>
          <w:rFonts w:cs="Arial"/>
          <w:szCs w:val="24"/>
        </w:rPr>
        <w:t xml:space="preserve"> will be independent of any penalties imposed by others.</w:t>
      </w:r>
    </w:p>
    <w:p w14:paraId="7F711E13" w14:textId="77777777" w:rsidR="00821E53" w:rsidRPr="00821E53" w:rsidRDefault="00821E53" w:rsidP="00821E53">
      <w:pPr>
        <w:jc w:val="both"/>
        <w:rPr>
          <w:rFonts w:cs="Arial"/>
          <w:szCs w:val="24"/>
        </w:rPr>
      </w:pPr>
    </w:p>
    <w:p w14:paraId="282FB641" w14:textId="77777777" w:rsidR="00821E53" w:rsidRDefault="00821E53" w:rsidP="00821E53">
      <w:pPr>
        <w:jc w:val="both"/>
        <w:rPr>
          <w:rFonts w:cs="Arial"/>
          <w:szCs w:val="24"/>
        </w:rPr>
      </w:pPr>
      <w:r w:rsidRPr="00821E53">
        <w:rPr>
          <w:rFonts w:cs="Arial"/>
          <w:szCs w:val="24"/>
        </w:rPr>
        <w:t>The contractor acknowledges that Regulatory agencies may assess or impose civil or criminal penalties on the contractor resulting from sewer discharges.</w:t>
      </w:r>
    </w:p>
    <w:p w14:paraId="319BBDE8" w14:textId="77777777" w:rsidR="00821E53" w:rsidRPr="00821E53" w:rsidRDefault="00821E53" w:rsidP="00821E53">
      <w:pPr>
        <w:jc w:val="both"/>
        <w:rPr>
          <w:rFonts w:cs="Arial"/>
          <w:szCs w:val="24"/>
        </w:rPr>
      </w:pPr>
    </w:p>
    <w:p w14:paraId="496FB6CD" w14:textId="77777777" w:rsidR="00821E53" w:rsidRDefault="00821E53" w:rsidP="00821E53">
      <w:pPr>
        <w:jc w:val="both"/>
        <w:rPr>
          <w:rFonts w:cs="Arial"/>
          <w:szCs w:val="24"/>
        </w:rPr>
      </w:pPr>
      <w:r w:rsidRPr="00821E53">
        <w:rPr>
          <w:rFonts w:cs="Arial"/>
          <w:szCs w:val="24"/>
        </w:rPr>
        <w:t>The Department will not be responsible for any civil or criminal penalties, fines, damages, or other charges imposed on the contractor by any regulatory agency or court for sewage discharges that are a result, directly or indirectly, of the contractor’s work performed under this contract.</w:t>
      </w:r>
    </w:p>
    <w:p w14:paraId="3ED142A0" w14:textId="77777777" w:rsidR="00821E53" w:rsidRPr="00821E53" w:rsidRDefault="00821E53" w:rsidP="00821E53">
      <w:pPr>
        <w:jc w:val="both"/>
        <w:rPr>
          <w:rFonts w:cs="Arial"/>
          <w:szCs w:val="24"/>
        </w:rPr>
      </w:pPr>
    </w:p>
    <w:tbl>
      <w:tblPr>
        <w:tblW w:w="8992" w:type="dxa"/>
        <w:jc w:val="center"/>
        <w:tblInd w:w="-2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40"/>
        <w:gridCol w:w="2880"/>
        <w:gridCol w:w="1972"/>
      </w:tblGrid>
      <w:tr w:rsidR="00821E53" w:rsidRPr="00821E53" w14:paraId="5E001AFB" w14:textId="77777777" w:rsidTr="00821E53">
        <w:trPr>
          <w:cantSplit/>
          <w:jc w:val="center"/>
        </w:trPr>
        <w:tc>
          <w:tcPr>
            <w:tcW w:w="8992" w:type="dxa"/>
            <w:gridSpan w:val="3"/>
            <w:tcBorders>
              <w:top w:val="single" w:sz="2" w:space="0" w:color="auto"/>
              <w:left w:val="single" w:sz="2" w:space="0" w:color="auto"/>
              <w:bottom w:val="nil"/>
              <w:right w:val="single" w:sz="2" w:space="0" w:color="auto"/>
            </w:tcBorders>
            <w:vAlign w:val="center"/>
          </w:tcPr>
          <w:p w14:paraId="5DC4B27C" w14:textId="77777777" w:rsidR="00821E53" w:rsidRPr="00821E53" w:rsidRDefault="00821E53" w:rsidP="00821E53">
            <w:pPr>
              <w:keepNext/>
              <w:jc w:val="center"/>
              <w:rPr>
                <w:rFonts w:cs="Arial"/>
                <w:szCs w:val="24"/>
              </w:rPr>
            </w:pPr>
            <w:r w:rsidRPr="00821E53">
              <w:rPr>
                <w:rFonts w:cs="Arial"/>
                <w:b/>
                <w:bCs/>
                <w:szCs w:val="24"/>
              </w:rPr>
              <w:t>TABLE 107.15-1</w:t>
            </w:r>
          </w:p>
        </w:tc>
      </w:tr>
      <w:tr w:rsidR="00821E53" w:rsidRPr="00821E53" w14:paraId="4310D5B6" w14:textId="77777777" w:rsidTr="00821E53">
        <w:trPr>
          <w:cantSplit/>
          <w:jc w:val="center"/>
        </w:trPr>
        <w:tc>
          <w:tcPr>
            <w:tcW w:w="8992" w:type="dxa"/>
            <w:gridSpan w:val="3"/>
            <w:tcBorders>
              <w:top w:val="nil"/>
              <w:left w:val="single" w:sz="2" w:space="0" w:color="auto"/>
              <w:bottom w:val="single" w:sz="2" w:space="0" w:color="auto"/>
              <w:right w:val="single" w:sz="2" w:space="0" w:color="auto"/>
            </w:tcBorders>
            <w:vAlign w:val="center"/>
          </w:tcPr>
          <w:p w14:paraId="45180A84" w14:textId="5A69CAFA" w:rsidR="00821E53" w:rsidRPr="00821E53" w:rsidRDefault="00821E53" w:rsidP="00821E53">
            <w:pPr>
              <w:keepNext/>
              <w:jc w:val="center"/>
              <w:rPr>
                <w:rFonts w:cs="Arial"/>
                <w:b/>
                <w:bCs/>
                <w:szCs w:val="24"/>
              </w:rPr>
            </w:pPr>
            <w:r>
              <w:rPr>
                <w:rFonts w:cs="Arial"/>
                <w:b/>
                <w:bCs/>
                <w:szCs w:val="24"/>
              </w:rPr>
              <w:t>SANCTIONS</w:t>
            </w:r>
          </w:p>
          <w:p w14:paraId="4658430B" w14:textId="77777777" w:rsidR="00821E53" w:rsidRPr="00821E53" w:rsidRDefault="00821E53" w:rsidP="00821E53">
            <w:pPr>
              <w:keepNext/>
              <w:jc w:val="center"/>
              <w:rPr>
                <w:rFonts w:cs="Arial"/>
                <w:b/>
                <w:bCs/>
                <w:szCs w:val="24"/>
              </w:rPr>
            </w:pPr>
            <w:r w:rsidRPr="00821E53">
              <w:rPr>
                <w:rFonts w:cs="Arial"/>
                <w:b/>
                <w:bCs/>
                <w:szCs w:val="24"/>
              </w:rPr>
              <w:t>(EACH 24-HOUR PERIOD, OR PORTION THEREOF)</w:t>
            </w:r>
          </w:p>
        </w:tc>
      </w:tr>
      <w:tr w:rsidR="00821E53" w:rsidRPr="00821E53" w14:paraId="6F30F565" w14:textId="77777777" w:rsidTr="00821E53">
        <w:trPr>
          <w:cantSplit/>
          <w:jc w:val="center"/>
        </w:trPr>
        <w:tc>
          <w:tcPr>
            <w:tcW w:w="4140" w:type="dxa"/>
            <w:tcBorders>
              <w:top w:val="single" w:sz="2" w:space="0" w:color="auto"/>
              <w:left w:val="single" w:sz="2" w:space="0" w:color="auto"/>
              <w:bottom w:val="single" w:sz="2" w:space="0" w:color="auto"/>
              <w:right w:val="single" w:sz="2" w:space="0" w:color="auto"/>
            </w:tcBorders>
            <w:vAlign w:val="center"/>
          </w:tcPr>
          <w:p w14:paraId="77E3835A" w14:textId="77777777" w:rsidR="00821E53" w:rsidRPr="00821E53" w:rsidRDefault="00821E53" w:rsidP="00821E53">
            <w:pPr>
              <w:jc w:val="center"/>
              <w:rPr>
                <w:rFonts w:cs="Arial"/>
                <w:b/>
                <w:bCs/>
                <w:szCs w:val="24"/>
              </w:rPr>
            </w:pPr>
            <w:r w:rsidRPr="00821E53">
              <w:rPr>
                <w:rFonts w:cs="Arial"/>
                <w:b/>
                <w:bCs/>
                <w:szCs w:val="24"/>
              </w:rPr>
              <w:t>Volume of Discharge</w:t>
            </w:r>
          </w:p>
        </w:tc>
        <w:tc>
          <w:tcPr>
            <w:tcW w:w="2880" w:type="dxa"/>
            <w:tcBorders>
              <w:top w:val="single" w:sz="2" w:space="0" w:color="auto"/>
              <w:left w:val="single" w:sz="2" w:space="0" w:color="auto"/>
              <w:bottom w:val="single" w:sz="2" w:space="0" w:color="auto"/>
              <w:right w:val="single" w:sz="2" w:space="0" w:color="auto"/>
            </w:tcBorders>
            <w:vAlign w:val="center"/>
          </w:tcPr>
          <w:p w14:paraId="6E330489" w14:textId="77777777" w:rsidR="00821E53" w:rsidRPr="00821E53" w:rsidRDefault="00821E53" w:rsidP="00821E53">
            <w:pPr>
              <w:jc w:val="center"/>
              <w:rPr>
                <w:rFonts w:cs="Arial"/>
                <w:b/>
                <w:bCs/>
                <w:szCs w:val="24"/>
              </w:rPr>
            </w:pPr>
            <w:r w:rsidRPr="00821E53">
              <w:rPr>
                <w:rFonts w:cs="Arial"/>
                <w:b/>
                <w:bCs/>
                <w:szCs w:val="24"/>
              </w:rPr>
              <w:t>Raw Sewage or Industrial Wastewater</w:t>
            </w:r>
          </w:p>
        </w:tc>
        <w:tc>
          <w:tcPr>
            <w:tcW w:w="1972" w:type="dxa"/>
            <w:tcBorders>
              <w:top w:val="single" w:sz="2" w:space="0" w:color="auto"/>
              <w:left w:val="single" w:sz="2" w:space="0" w:color="auto"/>
              <w:bottom w:val="single" w:sz="2" w:space="0" w:color="auto"/>
              <w:right w:val="single" w:sz="2" w:space="0" w:color="auto"/>
            </w:tcBorders>
            <w:vAlign w:val="center"/>
          </w:tcPr>
          <w:p w14:paraId="3641EABD" w14:textId="77777777" w:rsidR="00821E53" w:rsidRPr="00821E53" w:rsidRDefault="00821E53" w:rsidP="00821E53">
            <w:pPr>
              <w:jc w:val="center"/>
              <w:rPr>
                <w:rFonts w:cs="Arial"/>
                <w:b/>
                <w:bCs/>
                <w:szCs w:val="24"/>
              </w:rPr>
            </w:pPr>
            <w:r w:rsidRPr="00821E53">
              <w:rPr>
                <w:rFonts w:cs="Arial"/>
                <w:b/>
                <w:bCs/>
                <w:szCs w:val="24"/>
              </w:rPr>
              <w:t>Treated</w:t>
            </w:r>
          </w:p>
          <w:p w14:paraId="19D72EF4" w14:textId="77777777" w:rsidR="00821E53" w:rsidRPr="00821E53" w:rsidRDefault="00821E53" w:rsidP="00821E53">
            <w:pPr>
              <w:jc w:val="center"/>
              <w:rPr>
                <w:rFonts w:cs="Arial"/>
                <w:b/>
                <w:bCs/>
                <w:szCs w:val="24"/>
              </w:rPr>
            </w:pPr>
            <w:r w:rsidRPr="00821E53">
              <w:rPr>
                <w:rFonts w:cs="Arial"/>
                <w:b/>
                <w:bCs/>
                <w:szCs w:val="24"/>
              </w:rPr>
              <w:t>Effluent</w:t>
            </w:r>
          </w:p>
        </w:tc>
      </w:tr>
      <w:tr w:rsidR="00821E53" w:rsidRPr="00821E53" w14:paraId="0B63FCD6" w14:textId="77777777" w:rsidTr="00821E53">
        <w:trPr>
          <w:cantSplit/>
          <w:jc w:val="center"/>
        </w:trPr>
        <w:tc>
          <w:tcPr>
            <w:tcW w:w="4140" w:type="dxa"/>
            <w:tcBorders>
              <w:top w:val="single" w:sz="2" w:space="0" w:color="auto"/>
              <w:left w:val="single" w:sz="2" w:space="0" w:color="auto"/>
              <w:bottom w:val="single" w:sz="2" w:space="0" w:color="auto"/>
              <w:right w:val="single" w:sz="2" w:space="0" w:color="auto"/>
            </w:tcBorders>
            <w:vAlign w:val="center"/>
          </w:tcPr>
          <w:p w14:paraId="44430AB8" w14:textId="77777777" w:rsidR="00821E53" w:rsidRPr="00821E53" w:rsidRDefault="00821E53" w:rsidP="00821E53">
            <w:pPr>
              <w:jc w:val="center"/>
              <w:rPr>
                <w:rFonts w:cs="Arial"/>
                <w:szCs w:val="24"/>
              </w:rPr>
            </w:pPr>
            <w:r w:rsidRPr="00821E53">
              <w:rPr>
                <w:rFonts w:cs="Arial"/>
                <w:szCs w:val="24"/>
              </w:rPr>
              <w:t>Less than 10,000 gallons</w:t>
            </w:r>
          </w:p>
        </w:tc>
        <w:tc>
          <w:tcPr>
            <w:tcW w:w="2880" w:type="dxa"/>
            <w:tcBorders>
              <w:top w:val="single" w:sz="2" w:space="0" w:color="auto"/>
              <w:left w:val="single" w:sz="2" w:space="0" w:color="auto"/>
              <w:bottom w:val="single" w:sz="2" w:space="0" w:color="auto"/>
              <w:right w:val="single" w:sz="2" w:space="0" w:color="auto"/>
            </w:tcBorders>
            <w:vAlign w:val="center"/>
          </w:tcPr>
          <w:p w14:paraId="5AFF0564" w14:textId="77777777" w:rsidR="00821E53" w:rsidRPr="00821E53" w:rsidRDefault="00821E53" w:rsidP="00821E53">
            <w:pPr>
              <w:jc w:val="center"/>
              <w:rPr>
                <w:rFonts w:cs="Arial"/>
                <w:szCs w:val="24"/>
              </w:rPr>
            </w:pPr>
            <w:r w:rsidRPr="00821E53">
              <w:rPr>
                <w:rFonts w:cs="Arial"/>
                <w:szCs w:val="24"/>
              </w:rPr>
              <w:t>$5,000</w:t>
            </w:r>
          </w:p>
        </w:tc>
        <w:tc>
          <w:tcPr>
            <w:tcW w:w="1972" w:type="dxa"/>
            <w:tcBorders>
              <w:top w:val="single" w:sz="2" w:space="0" w:color="auto"/>
              <w:left w:val="single" w:sz="2" w:space="0" w:color="auto"/>
              <w:bottom w:val="single" w:sz="2" w:space="0" w:color="auto"/>
              <w:right w:val="single" w:sz="2" w:space="0" w:color="auto"/>
            </w:tcBorders>
            <w:vAlign w:val="center"/>
          </w:tcPr>
          <w:p w14:paraId="047EB149" w14:textId="77777777" w:rsidR="00821E53" w:rsidRPr="00821E53" w:rsidRDefault="00821E53" w:rsidP="00821E53">
            <w:pPr>
              <w:jc w:val="center"/>
              <w:rPr>
                <w:rFonts w:cs="Arial"/>
                <w:szCs w:val="24"/>
              </w:rPr>
            </w:pPr>
            <w:r w:rsidRPr="00821E53">
              <w:rPr>
                <w:rFonts w:cs="Arial"/>
                <w:szCs w:val="24"/>
              </w:rPr>
              <w:t>$1,000</w:t>
            </w:r>
          </w:p>
        </w:tc>
      </w:tr>
      <w:tr w:rsidR="00821E53" w:rsidRPr="00821E53" w14:paraId="4187942F" w14:textId="77777777" w:rsidTr="00821E53">
        <w:trPr>
          <w:cantSplit/>
          <w:trHeight w:val="453"/>
          <w:jc w:val="center"/>
        </w:trPr>
        <w:tc>
          <w:tcPr>
            <w:tcW w:w="4140" w:type="dxa"/>
            <w:tcBorders>
              <w:top w:val="single" w:sz="2" w:space="0" w:color="auto"/>
              <w:left w:val="single" w:sz="2" w:space="0" w:color="auto"/>
              <w:bottom w:val="single" w:sz="2" w:space="0" w:color="auto"/>
              <w:right w:val="single" w:sz="2" w:space="0" w:color="auto"/>
            </w:tcBorders>
            <w:vAlign w:val="center"/>
          </w:tcPr>
          <w:p w14:paraId="15E763E1" w14:textId="77777777" w:rsidR="00821E53" w:rsidRPr="00821E53" w:rsidRDefault="00821E53" w:rsidP="00821E53">
            <w:pPr>
              <w:jc w:val="center"/>
              <w:rPr>
                <w:rFonts w:cs="Arial"/>
                <w:szCs w:val="24"/>
              </w:rPr>
            </w:pPr>
            <w:r w:rsidRPr="00821E53">
              <w:rPr>
                <w:rFonts w:cs="Arial"/>
                <w:szCs w:val="24"/>
              </w:rPr>
              <w:t>10,000 to 99,999 gallons</w:t>
            </w:r>
          </w:p>
        </w:tc>
        <w:tc>
          <w:tcPr>
            <w:tcW w:w="2880" w:type="dxa"/>
            <w:tcBorders>
              <w:top w:val="single" w:sz="2" w:space="0" w:color="auto"/>
              <w:left w:val="single" w:sz="2" w:space="0" w:color="auto"/>
              <w:bottom w:val="single" w:sz="2" w:space="0" w:color="auto"/>
              <w:right w:val="single" w:sz="2" w:space="0" w:color="auto"/>
            </w:tcBorders>
            <w:vAlign w:val="center"/>
          </w:tcPr>
          <w:p w14:paraId="68EF62D0" w14:textId="77777777" w:rsidR="00821E53" w:rsidRPr="00821E53" w:rsidRDefault="00821E53" w:rsidP="00821E53">
            <w:pPr>
              <w:jc w:val="center"/>
              <w:rPr>
                <w:rFonts w:cs="Arial"/>
                <w:szCs w:val="24"/>
              </w:rPr>
            </w:pPr>
            <w:r w:rsidRPr="00821E53">
              <w:rPr>
                <w:rFonts w:cs="Arial"/>
                <w:szCs w:val="24"/>
              </w:rPr>
              <w:t>$10,000</w:t>
            </w:r>
          </w:p>
        </w:tc>
        <w:tc>
          <w:tcPr>
            <w:tcW w:w="1972" w:type="dxa"/>
            <w:tcBorders>
              <w:top w:val="single" w:sz="2" w:space="0" w:color="auto"/>
              <w:left w:val="single" w:sz="2" w:space="0" w:color="auto"/>
              <w:bottom w:val="single" w:sz="2" w:space="0" w:color="auto"/>
              <w:right w:val="single" w:sz="2" w:space="0" w:color="auto"/>
            </w:tcBorders>
            <w:vAlign w:val="center"/>
          </w:tcPr>
          <w:p w14:paraId="42AEA89E" w14:textId="77777777" w:rsidR="00821E53" w:rsidRPr="00821E53" w:rsidRDefault="00821E53" w:rsidP="00821E53">
            <w:pPr>
              <w:jc w:val="center"/>
              <w:rPr>
                <w:rFonts w:cs="Arial"/>
                <w:szCs w:val="24"/>
              </w:rPr>
            </w:pPr>
            <w:r w:rsidRPr="00821E53">
              <w:rPr>
                <w:rFonts w:cs="Arial"/>
                <w:szCs w:val="24"/>
              </w:rPr>
              <w:t>$2,000</w:t>
            </w:r>
          </w:p>
        </w:tc>
      </w:tr>
      <w:tr w:rsidR="00821E53" w:rsidRPr="00821E53" w14:paraId="1E3950DB" w14:textId="77777777" w:rsidTr="00821E53">
        <w:trPr>
          <w:cantSplit/>
          <w:trHeight w:val="435"/>
          <w:jc w:val="center"/>
        </w:trPr>
        <w:tc>
          <w:tcPr>
            <w:tcW w:w="4140" w:type="dxa"/>
            <w:tcBorders>
              <w:top w:val="single" w:sz="2" w:space="0" w:color="auto"/>
              <w:left w:val="single" w:sz="2" w:space="0" w:color="auto"/>
              <w:bottom w:val="single" w:sz="2" w:space="0" w:color="auto"/>
              <w:right w:val="single" w:sz="2" w:space="0" w:color="auto"/>
            </w:tcBorders>
            <w:vAlign w:val="center"/>
          </w:tcPr>
          <w:p w14:paraId="094CA04D" w14:textId="77777777" w:rsidR="00821E53" w:rsidRPr="00821E53" w:rsidRDefault="00821E53" w:rsidP="00821E53">
            <w:pPr>
              <w:jc w:val="center"/>
              <w:rPr>
                <w:rFonts w:cs="Arial"/>
                <w:szCs w:val="24"/>
              </w:rPr>
            </w:pPr>
            <w:r w:rsidRPr="00821E53">
              <w:rPr>
                <w:rFonts w:cs="Arial"/>
                <w:szCs w:val="24"/>
              </w:rPr>
              <w:t>100,000 to 1 million gallons</w:t>
            </w:r>
          </w:p>
        </w:tc>
        <w:tc>
          <w:tcPr>
            <w:tcW w:w="2880" w:type="dxa"/>
            <w:tcBorders>
              <w:top w:val="single" w:sz="2" w:space="0" w:color="auto"/>
              <w:left w:val="single" w:sz="2" w:space="0" w:color="auto"/>
              <w:bottom w:val="single" w:sz="2" w:space="0" w:color="auto"/>
              <w:right w:val="single" w:sz="2" w:space="0" w:color="auto"/>
            </w:tcBorders>
            <w:vAlign w:val="center"/>
          </w:tcPr>
          <w:p w14:paraId="5BAE598D" w14:textId="77777777" w:rsidR="00821E53" w:rsidRPr="00821E53" w:rsidRDefault="00821E53" w:rsidP="00821E53">
            <w:pPr>
              <w:jc w:val="center"/>
              <w:rPr>
                <w:rFonts w:cs="Arial"/>
                <w:szCs w:val="24"/>
              </w:rPr>
            </w:pPr>
            <w:r w:rsidRPr="00821E53">
              <w:rPr>
                <w:rFonts w:cs="Arial"/>
                <w:szCs w:val="24"/>
              </w:rPr>
              <w:t>$25,000</w:t>
            </w:r>
          </w:p>
        </w:tc>
        <w:tc>
          <w:tcPr>
            <w:tcW w:w="1972" w:type="dxa"/>
            <w:tcBorders>
              <w:top w:val="single" w:sz="2" w:space="0" w:color="auto"/>
              <w:left w:val="single" w:sz="2" w:space="0" w:color="auto"/>
              <w:bottom w:val="single" w:sz="2" w:space="0" w:color="auto"/>
              <w:right w:val="single" w:sz="2" w:space="0" w:color="auto"/>
            </w:tcBorders>
            <w:vAlign w:val="center"/>
          </w:tcPr>
          <w:p w14:paraId="4AAE5D2C" w14:textId="77777777" w:rsidR="00821E53" w:rsidRPr="00821E53" w:rsidRDefault="00821E53" w:rsidP="00821E53">
            <w:pPr>
              <w:jc w:val="center"/>
              <w:rPr>
                <w:rFonts w:cs="Arial"/>
                <w:szCs w:val="24"/>
              </w:rPr>
            </w:pPr>
            <w:r w:rsidRPr="00821E53">
              <w:rPr>
                <w:rFonts w:cs="Arial"/>
                <w:szCs w:val="24"/>
              </w:rPr>
              <w:t>$3,000</w:t>
            </w:r>
          </w:p>
        </w:tc>
      </w:tr>
      <w:tr w:rsidR="00821E53" w:rsidRPr="00821E53" w14:paraId="7C4F9071" w14:textId="77777777" w:rsidTr="00821E53">
        <w:trPr>
          <w:cantSplit/>
          <w:trHeight w:val="435"/>
          <w:jc w:val="center"/>
        </w:trPr>
        <w:tc>
          <w:tcPr>
            <w:tcW w:w="4140" w:type="dxa"/>
            <w:tcBorders>
              <w:top w:val="single" w:sz="2" w:space="0" w:color="auto"/>
              <w:left w:val="single" w:sz="2" w:space="0" w:color="auto"/>
              <w:bottom w:val="single" w:sz="2" w:space="0" w:color="auto"/>
              <w:right w:val="single" w:sz="2" w:space="0" w:color="auto"/>
            </w:tcBorders>
            <w:vAlign w:val="center"/>
          </w:tcPr>
          <w:p w14:paraId="17DF9C4E" w14:textId="77777777" w:rsidR="00821E53" w:rsidRPr="00821E53" w:rsidRDefault="00821E53" w:rsidP="00821E53">
            <w:pPr>
              <w:jc w:val="center"/>
              <w:rPr>
                <w:rFonts w:cs="Arial"/>
                <w:szCs w:val="24"/>
              </w:rPr>
            </w:pPr>
            <w:r w:rsidRPr="00821E53">
              <w:rPr>
                <w:rFonts w:cs="Arial"/>
                <w:szCs w:val="24"/>
              </w:rPr>
              <w:lastRenderedPageBreak/>
              <w:t>Greater than 1 million gallons</w:t>
            </w:r>
          </w:p>
        </w:tc>
        <w:tc>
          <w:tcPr>
            <w:tcW w:w="2880" w:type="dxa"/>
            <w:tcBorders>
              <w:top w:val="single" w:sz="2" w:space="0" w:color="auto"/>
              <w:left w:val="single" w:sz="2" w:space="0" w:color="auto"/>
              <w:bottom w:val="single" w:sz="2" w:space="0" w:color="auto"/>
              <w:right w:val="single" w:sz="2" w:space="0" w:color="auto"/>
            </w:tcBorders>
            <w:vAlign w:val="center"/>
          </w:tcPr>
          <w:p w14:paraId="787C1F65" w14:textId="77777777" w:rsidR="00821E53" w:rsidRPr="00821E53" w:rsidRDefault="00821E53" w:rsidP="00821E53">
            <w:pPr>
              <w:jc w:val="center"/>
              <w:rPr>
                <w:rFonts w:cs="Arial"/>
                <w:szCs w:val="24"/>
              </w:rPr>
            </w:pPr>
            <w:r w:rsidRPr="00821E53">
              <w:rPr>
                <w:rFonts w:cs="Arial"/>
                <w:szCs w:val="24"/>
              </w:rPr>
              <w:t>$40,000</w:t>
            </w:r>
          </w:p>
        </w:tc>
        <w:tc>
          <w:tcPr>
            <w:tcW w:w="1972" w:type="dxa"/>
            <w:tcBorders>
              <w:top w:val="single" w:sz="2" w:space="0" w:color="auto"/>
              <w:left w:val="single" w:sz="2" w:space="0" w:color="auto"/>
              <w:bottom w:val="single" w:sz="2" w:space="0" w:color="auto"/>
              <w:right w:val="single" w:sz="2" w:space="0" w:color="auto"/>
            </w:tcBorders>
            <w:vAlign w:val="center"/>
          </w:tcPr>
          <w:p w14:paraId="4CCD5556" w14:textId="77777777" w:rsidR="00821E53" w:rsidRPr="00821E53" w:rsidRDefault="00821E53" w:rsidP="00821E53">
            <w:pPr>
              <w:jc w:val="center"/>
              <w:rPr>
                <w:rFonts w:cs="Arial"/>
                <w:szCs w:val="24"/>
              </w:rPr>
            </w:pPr>
            <w:r w:rsidRPr="00821E53">
              <w:rPr>
                <w:rFonts w:cs="Arial"/>
                <w:szCs w:val="24"/>
              </w:rPr>
              <w:t>$5,000</w:t>
            </w:r>
          </w:p>
        </w:tc>
      </w:tr>
    </w:tbl>
    <w:p w14:paraId="136534D7" w14:textId="77777777" w:rsidR="00821E53" w:rsidRPr="00821E53" w:rsidRDefault="00821E53" w:rsidP="00821E53">
      <w:pPr>
        <w:jc w:val="both"/>
        <w:rPr>
          <w:rFonts w:cs="Arial"/>
          <w:szCs w:val="24"/>
        </w:rPr>
      </w:pPr>
    </w:p>
    <w:p w14:paraId="2CA8E443" w14:textId="442250AD" w:rsidR="00821E53" w:rsidRDefault="00821E53" w:rsidP="00821E53">
      <w:pPr>
        <w:jc w:val="both"/>
        <w:rPr>
          <w:rFonts w:cs="Arial"/>
          <w:szCs w:val="24"/>
        </w:rPr>
      </w:pPr>
      <w:r>
        <w:rPr>
          <w:rFonts w:cs="Arial"/>
          <w:szCs w:val="24"/>
        </w:rPr>
        <w:t>These sanctions will</w:t>
      </w:r>
      <w:r w:rsidRPr="00821E53">
        <w:rPr>
          <w:rFonts w:cs="Arial"/>
          <w:szCs w:val="24"/>
        </w:rPr>
        <w:t xml:space="preserve"> be assessed for each 24-hour period, or portion thereof, until the contractor has completed all of the following tasks:</w:t>
      </w:r>
    </w:p>
    <w:p w14:paraId="7CF5C9B1" w14:textId="77777777" w:rsidR="00821E53" w:rsidRPr="00821E53" w:rsidRDefault="00821E53" w:rsidP="00821E53">
      <w:pPr>
        <w:jc w:val="both"/>
        <w:rPr>
          <w:rFonts w:cs="Arial"/>
          <w:szCs w:val="24"/>
        </w:rPr>
      </w:pPr>
    </w:p>
    <w:p w14:paraId="6649B51B"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Stopped the discharge;</w:t>
      </w:r>
    </w:p>
    <w:p w14:paraId="34B5B3B0"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Repaired the damaged pipe;</w:t>
      </w:r>
    </w:p>
    <w:p w14:paraId="39BB2979"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Restored normal service; and</w:t>
      </w:r>
    </w:p>
    <w:p w14:paraId="5C32EC2F" w14:textId="77777777" w:rsidR="00821E53" w:rsidRDefault="00821E53" w:rsidP="00821E53">
      <w:pPr>
        <w:pStyle w:val="1Sub"/>
        <w:spacing w:after="0"/>
        <w:rPr>
          <w:rFonts w:cs="Arial"/>
          <w:spacing w:val="0"/>
          <w:sz w:val="24"/>
          <w:szCs w:val="24"/>
        </w:rPr>
      </w:pPr>
      <w:r w:rsidRPr="00821E53">
        <w:rPr>
          <w:rFonts w:cs="Arial"/>
          <w:spacing w:val="0"/>
          <w:sz w:val="24"/>
          <w:szCs w:val="24"/>
        </w:rPr>
        <w:t>Fully cleaned and disinfected the site to the satisfaction of the Engineer.</w:t>
      </w:r>
    </w:p>
    <w:p w14:paraId="7C4775C5" w14:textId="77777777" w:rsidR="00821E53" w:rsidRPr="00821E53" w:rsidRDefault="00821E53" w:rsidP="00821E53">
      <w:pPr>
        <w:pStyle w:val="1Sub"/>
        <w:numPr>
          <w:ilvl w:val="0"/>
          <w:numId w:val="0"/>
        </w:numPr>
        <w:spacing w:after="0"/>
        <w:rPr>
          <w:rFonts w:cs="Arial"/>
          <w:spacing w:val="0"/>
          <w:sz w:val="24"/>
          <w:szCs w:val="24"/>
        </w:rPr>
      </w:pPr>
    </w:p>
    <w:p w14:paraId="289BB020" w14:textId="451D0967" w:rsidR="00821E53" w:rsidRDefault="00821E53" w:rsidP="00821E53">
      <w:pPr>
        <w:jc w:val="both"/>
        <w:rPr>
          <w:rFonts w:cs="Arial"/>
          <w:szCs w:val="24"/>
        </w:rPr>
      </w:pPr>
      <w:r w:rsidRPr="00821E53">
        <w:rPr>
          <w:rFonts w:cs="Arial"/>
          <w:szCs w:val="24"/>
        </w:rPr>
        <w:t xml:space="preserve">Upon completion of tasks </w:t>
      </w:r>
      <w:r>
        <w:rPr>
          <w:rFonts w:cs="Arial"/>
          <w:szCs w:val="24"/>
        </w:rPr>
        <w:t>(1)</w:t>
      </w:r>
      <w:r w:rsidRPr="00821E53">
        <w:rPr>
          <w:rFonts w:cs="Arial"/>
          <w:szCs w:val="24"/>
        </w:rPr>
        <w:t xml:space="preserve">, </w:t>
      </w:r>
      <w:r>
        <w:rPr>
          <w:rFonts w:cs="Arial"/>
          <w:szCs w:val="24"/>
        </w:rPr>
        <w:t>(2)</w:t>
      </w:r>
      <w:r w:rsidRPr="00821E53">
        <w:rPr>
          <w:rFonts w:cs="Arial"/>
          <w:szCs w:val="24"/>
        </w:rPr>
        <w:t xml:space="preserve">, and </w:t>
      </w:r>
      <w:r>
        <w:rPr>
          <w:rFonts w:cs="Arial"/>
          <w:szCs w:val="24"/>
        </w:rPr>
        <w:t>(3)</w:t>
      </w:r>
      <w:r w:rsidRPr="00821E53">
        <w:rPr>
          <w:rFonts w:cs="Arial"/>
          <w:szCs w:val="24"/>
        </w:rPr>
        <w:t xml:space="preserve"> above, and prior to completion of Task </w:t>
      </w:r>
      <w:r>
        <w:rPr>
          <w:rFonts w:cs="Arial"/>
          <w:szCs w:val="24"/>
        </w:rPr>
        <w:t>(4)</w:t>
      </w:r>
      <w:r w:rsidRPr="00821E53">
        <w:rPr>
          <w:rFonts w:cs="Arial"/>
          <w:szCs w:val="24"/>
        </w:rPr>
        <w:t xml:space="preserve">, the </w:t>
      </w:r>
      <w:r>
        <w:rPr>
          <w:rFonts w:cs="Arial"/>
          <w:szCs w:val="24"/>
        </w:rPr>
        <w:t>sanctions</w:t>
      </w:r>
      <w:r w:rsidRPr="00821E53">
        <w:rPr>
          <w:rFonts w:cs="Arial"/>
          <w:szCs w:val="24"/>
        </w:rPr>
        <w:t xml:space="preserve"> for the current 24-hour period </w:t>
      </w:r>
      <w:r>
        <w:rPr>
          <w:rFonts w:cs="Arial"/>
          <w:szCs w:val="24"/>
        </w:rPr>
        <w:t>will</w:t>
      </w:r>
      <w:r w:rsidRPr="00821E53">
        <w:rPr>
          <w:rFonts w:cs="Arial"/>
          <w:szCs w:val="24"/>
        </w:rPr>
        <w:t xml:space="preserve"> be at the rate shown in Table 107.15-1.  However, for each subsequent 24-hour period, the assessment will be 1/2 of the rate shown in Table 107.15-1.</w:t>
      </w:r>
    </w:p>
    <w:p w14:paraId="5C7E0B1D" w14:textId="77777777" w:rsidR="00821E53" w:rsidRPr="00821E53" w:rsidRDefault="00821E53" w:rsidP="00821E53">
      <w:pPr>
        <w:jc w:val="both"/>
        <w:rPr>
          <w:rFonts w:cs="Arial"/>
          <w:szCs w:val="24"/>
        </w:rPr>
      </w:pPr>
    </w:p>
    <w:p w14:paraId="77C0886C" w14:textId="05FE8292" w:rsidR="00821E53" w:rsidRDefault="00821E53" w:rsidP="00821E53">
      <w:pPr>
        <w:jc w:val="both"/>
        <w:rPr>
          <w:rFonts w:cs="Arial"/>
          <w:szCs w:val="24"/>
        </w:rPr>
      </w:pPr>
      <w:r>
        <w:rPr>
          <w:rFonts w:cs="Arial"/>
          <w:szCs w:val="24"/>
        </w:rPr>
        <w:t>The sanctions</w:t>
      </w:r>
      <w:r w:rsidRPr="00821E53">
        <w:rPr>
          <w:rFonts w:cs="Arial"/>
          <w:szCs w:val="24"/>
        </w:rPr>
        <w:t xml:space="preserve"> will continue at the reduced rate until the site has been fully cleaned and disinfected to the satisfaction of the Engineer.</w:t>
      </w:r>
    </w:p>
    <w:p w14:paraId="6A7D3DCF" w14:textId="77777777" w:rsidR="00821E53" w:rsidRPr="00821E53" w:rsidRDefault="00821E53" w:rsidP="00821E53">
      <w:pPr>
        <w:jc w:val="both"/>
        <w:rPr>
          <w:rFonts w:cs="Arial"/>
          <w:szCs w:val="24"/>
        </w:rPr>
      </w:pPr>
    </w:p>
    <w:p w14:paraId="303E9E68" w14:textId="292EB342" w:rsidR="00821E53" w:rsidRDefault="00821E53" w:rsidP="00821E53">
      <w:pPr>
        <w:jc w:val="both"/>
        <w:rPr>
          <w:rFonts w:cs="Arial"/>
          <w:szCs w:val="24"/>
        </w:rPr>
      </w:pPr>
      <w:r w:rsidRPr="00821E53">
        <w:rPr>
          <w:rFonts w:cs="Arial"/>
          <w:szCs w:val="24"/>
        </w:rPr>
        <w:t xml:space="preserve">As an example, the amounts assessed each 24-hour period for an unplanned discharge of 20,000 gallons of raw sewage, in which the contractor completes tasks </w:t>
      </w:r>
      <w:r>
        <w:rPr>
          <w:rFonts w:cs="Arial"/>
          <w:szCs w:val="24"/>
        </w:rPr>
        <w:t>(1)</w:t>
      </w:r>
      <w:r w:rsidRPr="00821E53">
        <w:rPr>
          <w:rFonts w:cs="Arial"/>
          <w:szCs w:val="24"/>
        </w:rPr>
        <w:t xml:space="preserve">, </w:t>
      </w:r>
      <w:r>
        <w:rPr>
          <w:rFonts w:cs="Arial"/>
          <w:szCs w:val="24"/>
        </w:rPr>
        <w:t>(2)</w:t>
      </w:r>
      <w:r w:rsidRPr="00821E53">
        <w:rPr>
          <w:rFonts w:cs="Arial"/>
          <w:szCs w:val="24"/>
        </w:rPr>
        <w:t xml:space="preserve">, and </w:t>
      </w:r>
      <w:r>
        <w:rPr>
          <w:rFonts w:cs="Arial"/>
          <w:szCs w:val="24"/>
        </w:rPr>
        <w:t>(3)</w:t>
      </w:r>
      <w:r w:rsidRPr="00821E53">
        <w:rPr>
          <w:rFonts w:cs="Arial"/>
          <w:szCs w:val="24"/>
        </w:rPr>
        <w:t xml:space="preserve"> within the second 24-hour period but does not complete full cleanup until the third 24-hour period, will be as follows:</w:t>
      </w:r>
    </w:p>
    <w:p w14:paraId="61B92C14" w14:textId="77777777" w:rsidR="00821E53" w:rsidRPr="00821E53" w:rsidRDefault="00821E53" w:rsidP="00821E53">
      <w:pPr>
        <w:jc w:val="both"/>
        <w:rPr>
          <w:rFonts w:cs="Arial"/>
          <w:szCs w:val="24"/>
        </w:rPr>
      </w:pPr>
    </w:p>
    <w:p w14:paraId="6D4FC954" w14:textId="77777777" w:rsidR="00821E53" w:rsidRP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First 24-hour period:</w:t>
      </w:r>
      <w:r w:rsidRPr="00821E53">
        <w:rPr>
          <w:rFonts w:cs="Arial"/>
          <w:szCs w:val="24"/>
        </w:rPr>
        <w:tab/>
        <w:t>$10,000</w:t>
      </w:r>
    </w:p>
    <w:p w14:paraId="28EB9BA5" w14:textId="77777777" w:rsidR="00821E53" w:rsidRP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 xml:space="preserve">Second 24-hour period: </w:t>
      </w:r>
      <w:r w:rsidRPr="00821E53">
        <w:rPr>
          <w:rFonts w:cs="Arial"/>
          <w:szCs w:val="24"/>
        </w:rPr>
        <w:tab/>
        <w:t>$10,000</w:t>
      </w:r>
    </w:p>
    <w:p w14:paraId="71BED3A4" w14:textId="77777777" w:rsid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 xml:space="preserve">Third 24-hour period: </w:t>
      </w:r>
      <w:r w:rsidRPr="00821E53">
        <w:rPr>
          <w:rFonts w:cs="Arial"/>
          <w:szCs w:val="24"/>
        </w:rPr>
        <w:tab/>
        <w:t>$5,000</w:t>
      </w:r>
    </w:p>
    <w:p w14:paraId="17DCDB1A" w14:textId="77777777" w:rsidR="00821E53" w:rsidRPr="00821E53" w:rsidRDefault="00821E53" w:rsidP="00821E53">
      <w:pPr>
        <w:tabs>
          <w:tab w:val="left" w:pos="3240"/>
        </w:tabs>
        <w:jc w:val="both"/>
        <w:rPr>
          <w:rFonts w:cs="Arial"/>
          <w:szCs w:val="24"/>
        </w:rPr>
      </w:pPr>
    </w:p>
    <w:p w14:paraId="40CA3E74" w14:textId="7F9FC304" w:rsidR="00821E53" w:rsidRPr="00821E53" w:rsidRDefault="00821E53" w:rsidP="00821E53">
      <w:pPr>
        <w:jc w:val="both"/>
        <w:rPr>
          <w:rFonts w:cs="Arial"/>
          <w:szCs w:val="24"/>
        </w:rPr>
      </w:pPr>
      <w:r w:rsidRPr="00821E53">
        <w:rPr>
          <w:rFonts w:cs="Arial"/>
          <w:szCs w:val="24"/>
        </w:rPr>
        <w:t xml:space="preserve">For this example, the total </w:t>
      </w:r>
      <w:r>
        <w:rPr>
          <w:rFonts w:cs="Arial"/>
          <w:szCs w:val="24"/>
        </w:rPr>
        <w:t>sanction</w:t>
      </w:r>
      <w:r w:rsidRPr="00821E53">
        <w:rPr>
          <w:rFonts w:cs="Arial"/>
          <w:szCs w:val="24"/>
        </w:rPr>
        <w:t xml:space="preserve"> will be $25,000 ($10,000 + $10,000 + $5,000).</w:t>
      </w:r>
    </w:p>
    <w:p w14:paraId="263AD910" w14:textId="77777777" w:rsidR="00821E53" w:rsidRPr="00821E53" w:rsidRDefault="00821E53" w:rsidP="00821E53">
      <w:pPr>
        <w:jc w:val="both"/>
        <w:rPr>
          <w:rFonts w:cs="Arial"/>
          <w:szCs w:val="24"/>
        </w:rPr>
      </w:pPr>
    </w:p>
    <w:sectPr w:rsidR="00821E53" w:rsidRPr="00821E53">
      <w:footerReference w:type="default" r:id="rId12"/>
      <w:type w:val="nextColumn"/>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96D0C" w14:textId="77777777" w:rsidR="00BC2C98" w:rsidRDefault="00BC2C98">
      <w:r>
        <w:separator/>
      </w:r>
    </w:p>
  </w:endnote>
  <w:endnote w:type="continuationSeparator" w:id="0">
    <w:p w14:paraId="6A3B6CE9" w14:textId="77777777" w:rsidR="00BC2C98" w:rsidRDefault="00BC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612DB" w14:textId="77777777" w:rsidR="00BC2C98" w:rsidRPr="003D60BD" w:rsidRDefault="00BC2C98">
    <w:pPr>
      <w:pStyle w:val="Footer"/>
      <w:jc w:val="right"/>
      <w:rPr>
        <w:sz w:val="18"/>
        <w:szCs w:val="18"/>
      </w:rPr>
    </w:pPr>
    <w:r w:rsidRPr="003D60BD">
      <w:rPr>
        <w:sz w:val="18"/>
        <w:szCs w:val="18"/>
      </w:rPr>
      <w:t xml:space="preserve">107UTIL - </w:t>
    </w:r>
    <w:r w:rsidRPr="003D60BD">
      <w:rPr>
        <w:sz w:val="18"/>
        <w:szCs w:val="18"/>
      </w:rPr>
      <w:fldChar w:fldCharType="begin"/>
    </w:r>
    <w:r w:rsidRPr="003D60BD">
      <w:rPr>
        <w:sz w:val="18"/>
        <w:szCs w:val="18"/>
      </w:rPr>
      <w:instrText>PAGE</w:instrText>
    </w:r>
    <w:r w:rsidRPr="003D60BD">
      <w:rPr>
        <w:sz w:val="18"/>
        <w:szCs w:val="18"/>
      </w:rPr>
      <w:fldChar w:fldCharType="separate"/>
    </w:r>
    <w:r w:rsidR="007D12C1">
      <w:rPr>
        <w:noProof/>
        <w:sz w:val="18"/>
        <w:szCs w:val="18"/>
      </w:rPr>
      <w:t>2</w:t>
    </w:r>
    <w:r w:rsidRPr="003D60BD">
      <w:rPr>
        <w:sz w:val="18"/>
        <w:szCs w:val="18"/>
      </w:rPr>
      <w:fldChar w:fldCharType="end"/>
    </w:r>
    <w:r w:rsidRPr="003D60BD">
      <w:rPr>
        <w:sz w:val="18"/>
        <w:szCs w:val="18"/>
      </w:rPr>
      <w:t>/</w:t>
    </w:r>
    <w:r w:rsidRPr="003D60BD">
      <w:rPr>
        <w:sz w:val="18"/>
        <w:szCs w:val="18"/>
      </w:rPr>
      <w:fldChar w:fldCharType="begin"/>
    </w:r>
    <w:r w:rsidRPr="003D60BD">
      <w:rPr>
        <w:sz w:val="18"/>
        <w:szCs w:val="18"/>
      </w:rPr>
      <w:instrText xml:space="preserve">numpages </w:instrText>
    </w:r>
    <w:r w:rsidRPr="003D60BD">
      <w:rPr>
        <w:sz w:val="18"/>
        <w:szCs w:val="18"/>
      </w:rPr>
      <w:fldChar w:fldCharType="separate"/>
    </w:r>
    <w:r w:rsidR="007D12C1">
      <w:rPr>
        <w:noProof/>
        <w:sz w:val="18"/>
        <w:szCs w:val="18"/>
      </w:rPr>
      <w:t>3</w:t>
    </w:r>
    <w:r w:rsidRPr="003D60B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186AC" w14:textId="77777777" w:rsidR="00BC2C98" w:rsidRDefault="00BC2C98">
      <w:r>
        <w:separator/>
      </w:r>
    </w:p>
  </w:footnote>
  <w:footnote w:type="continuationSeparator" w:id="0">
    <w:p w14:paraId="6E42C864" w14:textId="77777777" w:rsidR="00BC2C98" w:rsidRDefault="00BC2C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C147B"/>
    <w:multiLevelType w:val="multilevel"/>
    <w:tmpl w:val="0A20BAC8"/>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ascii="Arial" w:hAnsi="Arial" w:hint="default"/>
        <w:b w:val="0"/>
        <w:bCs w:val="0"/>
        <w:i w:val="0"/>
        <w:caps w:val="0"/>
        <w:strike w:val="0"/>
        <w:dstrike w:val="0"/>
        <w:vanish w:val="0"/>
        <w:sz w:val="24"/>
        <w:szCs w:val="24"/>
        <w:vertAlign w:val="baseline"/>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0"/>
  </w:num>
  <w:num w:numId="2">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8A"/>
    <w:rsid w:val="00005B52"/>
    <w:rsid w:val="000077EE"/>
    <w:rsid w:val="00012456"/>
    <w:rsid w:val="00017B28"/>
    <w:rsid w:val="0003460E"/>
    <w:rsid w:val="000559A3"/>
    <w:rsid w:val="00065814"/>
    <w:rsid w:val="00071266"/>
    <w:rsid w:val="00075F67"/>
    <w:rsid w:val="00095898"/>
    <w:rsid w:val="000A2780"/>
    <w:rsid w:val="000A2EF5"/>
    <w:rsid w:val="000D13A0"/>
    <w:rsid w:val="001545DE"/>
    <w:rsid w:val="001743CA"/>
    <w:rsid w:val="001A4851"/>
    <w:rsid w:val="001B6199"/>
    <w:rsid w:val="001D1E8A"/>
    <w:rsid w:val="001D2F4D"/>
    <w:rsid w:val="001D45F1"/>
    <w:rsid w:val="001F2799"/>
    <w:rsid w:val="001F5581"/>
    <w:rsid w:val="0021161B"/>
    <w:rsid w:val="0022036B"/>
    <w:rsid w:val="002321B0"/>
    <w:rsid w:val="0026194A"/>
    <w:rsid w:val="002B2A36"/>
    <w:rsid w:val="002C0C36"/>
    <w:rsid w:val="00300F0E"/>
    <w:rsid w:val="00342BDD"/>
    <w:rsid w:val="003534D6"/>
    <w:rsid w:val="003628E0"/>
    <w:rsid w:val="003A3C16"/>
    <w:rsid w:val="003C6615"/>
    <w:rsid w:val="003D60BD"/>
    <w:rsid w:val="0044272B"/>
    <w:rsid w:val="00470A50"/>
    <w:rsid w:val="00474193"/>
    <w:rsid w:val="00477165"/>
    <w:rsid w:val="00497581"/>
    <w:rsid w:val="004A45CC"/>
    <w:rsid w:val="004D4960"/>
    <w:rsid w:val="00536527"/>
    <w:rsid w:val="005441CA"/>
    <w:rsid w:val="005577B7"/>
    <w:rsid w:val="00561026"/>
    <w:rsid w:val="005E7373"/>
    <w:rsid w:val="00602363"/>
    <w:rsid w:val="006351BF"/>
    <w:rsid w:val="00645FF3"/>
    <w:rsid w:val="00671AB4"/>
    <w:rsid w:val="0069753B"/>
    <w:rsid w:val="006B2BD4"/>
    <w:rsid w:val="006B58C3"/>
    <w:rsid w:val="006B70A2"/>
    <w:rsid w:val="006B78B0"/>
    <w:rsid w:val="006F69B1"/>
    <w:rsid w:val="00717612"/>
    <w:rsid w:val="00751159"/>
    <w:rsid w:val="007760B7"/>
    <w:rsid w:val="007963CD"/>
    <w:rsid w:val="007D12C1"/>
    <w:rsid w:val="007F1D7B"/>
    <w:rsid w:val="007F6BDE"/>
    <w:rsid w:val="00821E53"/>
    <w:rsid w:val="00847284"/>
    <w:rsid w:val="00847AAD"/>
    <w:rsid w:val="008A6E22"/>
    <w:rsid w:val="008A6F6E"/>
    <w:rsid w:val="008B1319"/>
    <w:rsid w:val="008C144B"/>
    <w:rsid w:val="008C5586"/>
    <w:rsid w:val="008F6A12"/>
    <w:rsid w:val="009066E8"/>
    <w:rsid w:val="00921266"/>
    <w:rsid w:val="00952E2D"/>
    <w:rsid w:val="00964344"/>
    <w:rsid w:val="00973916"/>
    <w:rsid w:val="00976635"/>
    <w:rsid w:val="0097694C"/>
    <w:rsid w:val="009F4F93"/>
    <w:rsid w:val="00A20719"/>
    <w:rsid w:val="00A26853"/>
    <w:rsid w:val="00A320B9"/>
    <w:rsid w:val="00A42357"/>
    <w:rsid w:val="00A532D9"/>
    <w:rsid w:val="00A5697A"/>
    <w:rsid w:val="00A60916"/>
    <w:rsid w:val="00AA7334"/>
    <w:rsid w:val="00AB5FE1"/>
    <w:rsid w:val="00AC0C20"/>
    <w:rsid w:val="00AE0B31"/>
    <w:rsid w:val="00B12455"/>
    <w:rsid w:val="00B20426"/>
    <w:rsid w:val="00B41E92"/>
    <w:rsid w:val="00B849F1"/>
    <w:rsid w:val="00B87AE7"/>
    <w:rsid w:val="00BA47A5"/>
    <w:rsid w:val="00BB0A9B"/>
    <w:rsid w:val="00BB10AF"/>
    <w:rsid w:val="00BC2C98"/>
    <w:rsid w:val="00BD7050"/>
    <w:rsid w:val="00BD7BD7"/>
    <w:rsid w:val="00BE66AE"/>
    <w:rsid w:val="00C35578"/>
    <w:rsid w:val="00C36033"/>
    <w:rsid w:val="00C37D8F"/>
    <w:rsid w:val="00CA7A71"/>
    <w:rsid w:val="00CB370F"/>
    <w:rsid w:val="00CC6526"/>
    <w:rsid w:val="00CD1CD2"/>
    <w:rsid w:val="00D263AA"/>
    <w:rsid w:val="00D34E79"/>
    <w:rsid w:val="00D63E32"/>
    <w:rsid w:val="00DB7C28"/>
    <w:rsid w:val="00DE7A20"/>
    <w:rsid w:val="00E36234"/>
    <w:rsid w:val="00E5642B"/>
    <w:rsid w:val="00E71C32"/>
    <w:rsid w:val="00E74794"/>
    <w:rsid w:val="00EF5B25"/>
    <w:rsid w:val="00EF620F"/>
    <w:rsid w:val="00F62409"/>
    <w:rsid w:val="00F63A8A"/>
    <w:rsid w:val="00F8266B"/>
    <w:rsid w:val="00FA2377"/>
    <w:rsid w:val="00FB5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2D71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0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C26BE-754C-4246-BFCB-45205BD0BC24}">
  <ds:schemaRefs>
    <ds:schemaRef ds:uri="http://schemas.microsoft.com/sharepoint/v3/contenttype/forms"/>
  </ds:schemaRefs>
</ds:datastoreItem>
</file>

<file path=customXml/itemProps2.xml><?xml version="1.0" encoding="utf-8"?>
<ds:datastoreItem xmlns:ds="http://schemas.openxmlformats.org/officeDocument/2006/customXml" ds:itemID="{1B279253-EBDA-49AC-AAAB-D1AB7C71A7ED}">
  <ds:schemaRef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0965dcab-6ebf-4527-9581-a69556010889"/>
    <ds:schemaRef ds:uri="http://www.w3.org/XML/1998/namespace"/>
  </ds:schemaRefs>
</ds:datastoreItem>
</file>

<file path=customXml/itemProps3.xml><?xml version="1.0" encoding="utf-8"?>
<ds:datastoreItem xmlns:ds="http://schemas.openxmlformats.org/officeDocument/2006/customXml" ds:itemID="{09BAC3FD-D9B7-4774-8DDE-FCA467249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0C9FD-3568-4CC4-A4B6-FDC5A105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622</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107UTIL - 10/01/95</vt:lpstr>
    </vt:vector>
  </TitlesOfParts>
  <Company>Gannett Fleming, Inc.</Company>
  <LinksUpToDate>false</LinksUpToDate>
  <CharactersWithSpaces>4188</CharactersWithSpaces>
  <SharedDoc>false</SharedDoc>
  <HLinks>
    <vt:vector size="6" baseType="variant">
      <vt:variant>
        <vt:i4>7471153</vt:i4>
      </vt:variant>
      <vt:variant>
        <vt:i4>0</vt:i4>
      </vt:variant>
      <vt:variant>
        <vt:i4>0</vt:i4>
      </vt:variant>
      <vt:variant>
        <vt:i4>5</vt:i4>
      </vt:variant>
      <vt:variant>
        <vt:lpwstr>http://www.arizona811.com/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107UTIL - 10/01/95</dc:title>
  <dc:creator>Employee</dc:creator>
  <cp:lastModifiedBy>Shiva Sunder</cp:lastModifiedBy>
  <cp:revision>5</cp:revision>
  <cp:lastPrinted>2016-10-11T21:52:00Z</cp:lastPrinted>
  <dcterms:created xsi:type="dcterms:W3CDTF">2022-10-05T19:20:00Z</dcterms:created>
  <dcterms:modified xsi:type="dcterms:W3CDTF">2023-05-24T17:58:00Z</dcterms:modified>
</cp:coreProperties>
</file>